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90" w:rsidRDefault="008E3190" w:rsidP="008E3190">
      <w:pPr>
        <w:spacing w:before="100" w:beforeAutospacing="1" w:after="100" w:afterAutospacing="1"/>
        <w:jc w:val="left"/>
        <w:outlineLvl w:val="1"/>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N</w:t>
      </w:r>
      <w:r w:rsidRPr="00210F09">
        <w:rPr>
          <w:rFonts w:ascii="Times New Roman" w:eastAsia="Times New Roman" w:hAnsi="Times New Roman" w:cs="Times New Roman"/>
          <w:b/>
          <w:bCs/>
          <w:kern w:val="36"/>
          <w:sz w:val="48"/>
          <w:szCs w:val="48"/>
          <w:lang w:eastAsia="pl-PL"/>
        </w:rPr>
        <w:t xml:space="preserve">ietypowe </w:t>
      </w:r>
      <w:r>
        <w:rPr>
          <w:rFonts w:ascii="Times New Roman" w:eastAsia="Times New Roman" w:hAnsi="Times New Roman" w:cs="Times New Roman"/>
          <w:b/>
          <w:bCs/>
          <w:kern w:val="36"/>
          <w:sz w:val="48"/>
          <w:szCs w:val="48"/>
          <w:lang w:eastAsia="pl-PL"/>
        </w:rPr>
        <w:t xml:space="preserve">kierunki </w:t>
      </w:r>
      <w:r w:rsidRPr="00210F09">
        <w:rPr>
          <w:rFonts w:ascii="Times New Roman" w:eastAsia="Times New Roman" w:hAnsi="Times New Roman" w:cs="Times New Roman"/>
          <w:b/>
          <w:bCs/>
          <w:kern w:val="36"/>
          <w:sz w:val="48"/>
          <w:szCs w:val="48"/>
          <w:lang w:eastAsia="pl-PL"/>
        </w:rPr>
        <w:t>studi</w:t>
      </w:r>
      <w:r>
        <w:rPr>
          <w:rFonts w:ascii="Times New Roman" w:eastAsia="Times New Roman" w:hAnsi="Times New Roman" w:cs="Times New Roman"/>
          <w:b/>
          <w:bCs/>
          <w:kern w:val="36"/>
          <w:sz w:val="48"/>
          <w:szCs w:val="48"/>
          <w:lang w:eastAsia="pl-PL"/>
        </w:rPr>
        <w:t>ów</w:t>
      </w:r>
      <w:r w:rsidRPr="00210F09">
        <w:rPr>
          <w:rFonts w:ascii="Times New Roman" w:eastAsia="Times New Roman" w:hAnsi="Times New Roman" w:cs="Times New Roman"/>
          <w:b/>
          <w:bCs/>
          <w:kern w:val="36"/>
          <w:sz w:val="48"/>
          <w:szCs w:val="48"/>
          <w:lang w:eastAsia="pl-PL"/>
        </w:rPr>
        <w:t xml:space="preserve"> </w:t>
      </w:r>
    </w:p>
    <w:p w:rsidR="008E3190" w:rsidRPr="008E3190" w:rsidRDefault="008E3190" w:rsidP="008E3190">
      <w:pPr>
        <w:spacing w:before="100" w:beforeAutospacing="1" w:after="100" w:afterAutospacing="1"/>
        <w:jc w:val="left"/>
        <w:outlineLvl w:val="1"/>
        <w:rPr>
          <w:rFonts w:ascii="Times New Roman" w:eastAsia="Times New Roman" w:hAnsi="Times New Roman" w:cs="Times New Roman"/>
          <w:b/>
          <w:bCs/>
          <w:sz w:val="36"/>
          <w:szCs w:val="36"/>
          <w:lang w:eastAsia="pl-PL"/>
        </w:rPr>
      </w:pPr>
      <w:proofErr w:type="spellStart"/>
      <w:r w:rsidRPr="008E3190">
        <w:rPr>
          <w:rFonts w:ascii="Times New Roman" w:eastAsia="Times New Roman" w:hAnsi="Times New Roman" w:cs="Times New Roman"/>
          <w:b/>
          <w:bCs/>
          <w:sz w:val="36"/>
          <w:szCs w:val="36"/>
          <w:lang w:eastAsia="pl-PL"/>
        </w:rPr>
        <w:t>Biomonitoring</w:t>
      </w:r>
      <w:proofErr w:type="spellEnd"/>
      <w:r w:rsidRPr="008E3190">
        <w:rPr>
          <w:rFonts w:ascii="Times New Roman" w:eastAsia="Times New Roman" w:hAnsi="Times New Roman" w:cs="Times New Roman"/>
          <w:b/>
          <w:bCs/>
          <w:sz w:val="36"/>
          <w:szCs w:val="36"/>
          <w:lang w:eastAsia="pl-PL"/>
        </w:rPr>
        <w:t xml:space="preserve"> </w:t>
      </w:r>
    </w:p>
    <w:p w:rsidR="008E3190" w:rsidRPr="008E3190" w:rsidRDefault="008E3190" w:rsidP="008E3190">
      <w:pPr>
        <w:jc w:val="left"/>
        <w:rPr>
          <w:rFonts w:eastAsia="Times New Roman" w:cs="Times New Roman"/>
          <w:sz w:val="24"/>
          <w:szCs w:val="24"/>
          <w:lang w:eastAsia="pl-PL"/>
        </w:rPr>
      </w:pPr>
      <w:r w:rsidRPr="008E3190">
        <w:rPr>
          <w:rFonts w:eastAsia="Times New Roman" w:cs="Times New Roman"/>
          <w:noProof/>
          <w:sz w:val="24"/>
          <w:szCs w:val="24"/>
          <w:lang w:eastAsia="pl-PL"/>
        </w:rPr>
        <w:drawing>
          <wp:inline distT="0" distB="0" distL="0" distR="0">
            <wp:extent cx="2009775" cy="1329046"/>
            <wp:effectExtent l="19050" t="0" r="9525" b="0"/>
            <wp:docPr id="2" name="Obraz 15" descr="http://bi.gazeta.pl/im/5e/cc/f0/z15780958Q,BIO-OCZYSZCZALNIA-SCIE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gazeta.pl/im/5e/cc/f0/z15780958Q,BIO-OCZYSZCZALNIA-SCIEKOW.jpg"/>
                    <pic:cNvPicPr>
                      <a:picLocks noChangeAspect="1" noChangeArrowheads="1"/>
                    </pic:cNvPicPr>
                  </pic:nvPicPr>
                  <pic:blipFill>
                    <a:blip r:embed="rId4" cstate="print"/>
                    <a:srcRect/>
                    <a:stretch>
                      <a:fillRect/>
                    </a:stretch>
                  </pic:blipFill>
                  <pic:spPr bwMode="auto">
                    <a:xfrm>
                      <a:off x="0" y="0"/>
                      <a:ext cx="2013349" cy="1331409"/>
                    </a:xfrm>
                    <a:prstGeom prst="rect">
                      <a:avLst/>
                    </a:prstGeom>
                    <a:noFill/>
                    <a:ln w="9525">
                      <a:noFill/>
                      <a:miter lim="800000"/>
                      <a:headEnd/>
                      <a:tailEnd/>
                    </a:ln>
                  </pic:spPr>
                </pic:pic>
              </a:graphicData>
            </a:graphic>
          </wp:inline>
        </w:drawing>
      </w:r>
    </w:p>
    <w:p w:rsidR="008E3190" w:rsidRPr="008E3190" w:rsidRDefault="008E3190" w:rsidP="008E3190">
      <w:pPr>
        <w:spacing w:before="100" w:beforeAutospacing="1" w:after="100" w:afterAutospacing="1"/>
        <w:jc w:val="left"/>
        <w:rPr>
          <w:rFonts w:eastAsia="Times New Roman" w:cs="Times New Roman"/>
          <w:sz w:val="24"/>
          <w:szCs w:val="24"/>
          <w:lang w:eastAsia="pl-PL"/>
        </w:rPr>
      </w:pPr>
      <w:proofErr w:type="spellStart"/>
      <w:r w:rsidRPr="008E3190">
        <w:rPr>
          <w:rFonts w:eastAsia="Times New Roman" w:cs="Times New Roman"/>
          <w:sz w:val="24"/>
          <w:szCs w:val="24"/>
          <w:lang w:eastAsia="pl-PL"/>
        </w:rPr>
        <w:t>Biomonitoring</w:t>
      </w:r>
      <w:proofErr w:type="spellEnd"/>
      <w:r w:rsidRPr="008E3190">
        <w:rPr>
          <w:rFonts w:eastAsia="Times New Roman" w:cs="Times New Roman"/>
          <w:sz w:val="24"/>
          <w:szCs w:val="24"/>
          <w:lang w:eastAsia="pl-PL"/>
        </w:rPr>
        <w:t xml:space="preserve"> to autorski kierunek </w:t>
      </w:r>
      <w:r w:rsidRPr="008E3190">
        <w:rPr>
          <w:rFonts w:eastAsia="Times New Roman" w:cs="Times New Roman"/>
          <w:b/>
          <w:sz w:val="24"/>
          <w:szCs w:val="24"/>
          <w:lang w:eastAsia="pl-PL"/>
        </w:rPr>
        <w:t>Wydziału Biologii i Ochrony Środowiska Uniwersytetu Łódzkiego,</w:t>
      </w:r>
      <w:r w:rsidRPr="008E3190">
        <w:rPr>
          <w:rFonts w:eastAsia="Times New Roman" w:cs="Times New Roman"/>
          <w:sz w:val="24"/>
          <w:szCs w:val="24"/>
          <w:lang w:eastAsia="pl-PL"/>
        </w:rPr>
        <w:t xml:space="preserve"> który powstał ze względu na wymóg wdrożenia </w:t>
      </w:r>
      <w:proofErr w:type="spellStart"/>
      <w:r w:rsidRPr="008E3190">
        <w:rPr>
          <w:rFonts w:eastAsia="Times New Roman" w:cs="Times New Roman"/>
          <w:sz w:val="24"/>
          <w:szCs w:val="24"/>
          <w:lang w:eastAsia="pl-PL"/>
        </w:rPr>
        <w:t>biomonitoringu</w:t>
      </w:r>
      <w:proofErr w:type="spellEnd"/>
      <w:r w:rsidRPr="008E3190">
        <w:rPr>
          <w:rFonts w:eastAsia="Times New Roman" w:cs="Times New Roman"/>
          <w:sz w:val="24"/>
          <w:szCs w:val="24"/>
          <w:lang w:eastAsia="pl-PL"/>
        </w:rPr>
        <w:t xml:space="preserve"> wynikający z dyrektyw Unii Europejskiej.</w:t>
      </w:r>
    </w:p>
    <w:p w:rsidR="008E3190" w:rsidRPr="008E3190" w:rsidRDefault="008E3190" w:rsidP="008E3190">
      <w:pPr>
        <w:spacing w:before="100" w:beforeAutospacing="1" w:after="100" w:afterAutospacing="1"/>
        <w:jc w:val="left"/>
        <w:rPr>
          <w:rFonts w:eastAsia="Times New Roman" w:cs="Times New Roman"/>
          <w:sz w:val="24"/>
          <w:szCs w:val="24"/>
          <w:lang w:eastAsia="pl-PL"/>
        </w:rPr>
      </w:pPr>
      <w:proofErr w:type="spellStart"/>
      <w:r w:rsidRPr="008E3190">
        <w:rPr>
          <w:rFonts w:eastAsia="Times New Roman" w:cs="Times New Roman"/>
          <w:sz w:val="24"/>
          <w:szCs w:val="24"/>
          <w:lang w:eastAsia="pl-PL"/>
        </w:rPr>
        <w:t>Biomonitoring</w:t>
      </w:r>
      <w:proofErr w:type="spellEnd"/>
      <w:r w:rsidRPr="008E3190">
        <w:rPr>
          <w:rFonts w:eastAsia="Times New Roman" w:cs="Times New Roman"/>
          <w:sz w:val="24"/>
          <w:szCs w:val="24"/>
          <w:lang w:eastAsia="pl-PL"/>
        </w:rPr>
        <w:t xml:space="preserve"> jest kierowany do wszystkich zainteresowanych środowiskiem przyrodniczym i pracą w terenie. Studenci kierunku zdobędą wiedzę z zakresu nauk przyrodniczych o organizmach, populacjach, ekosystemach oraz ich tolerancji, zapoznają się z naturalną zmiennością czynników środowiskowych, poznają metody oceny stanu środowiska i zdobędą umiejętność pracy w warunkach terenowych i laboratoryjnych.</w:t>
      </w:r>
    </w:p>
    <w:p w:rsidR="008E3190" w:rsidRPr="008E3190" w:rsidRDefault="008E3190" w:rsidP="008E3190">
      <w:pPr>
        <w:spacing w:before="100" w:beforeAutospacing="1" w:after="100" w:afterAutospacing="1"/>
        <w:jc w:val="left"/>
        <w:rPr>
          <w:rFonts w:eastAsia="Times New Roman" w:cs="Times New Roman"/>
          <w:sz w:val="24"/>
          <w:szCs w:val="24"/>
          <w:lang w:eastAsia="pl-PL"/>
        </w:rPr>
      </w:pPr>
      <w:r w:rsidRPr="008E3190">
        <w:rPr>
          <w:rFonts w:eastAsia="Times New Roman" w:cs="Times New Roman"/>
          <w:sz w:val="24"/>
          <w:szCs w:val="24"/>
          <w:lang w:eastAsia="pl-PL"/>
        </w:rPr>
        <w:t xml:space="preserve">Absolwenci kierunku </w:t>
      </w:r>
      <w:proofErr w:type="spellStart"/>
      <w:r w:rsidRPr="008E3190">
        <w:rPr>
          <w:rFonts w:eastAsia="Times New Roman" w:cs="Times New Roman"/>
          <w:sz w:val="24"/>
          <w:szCs w:val="24"/>
          <w:lang w:eastAsia="pl-PL"/>
        </w:rPr>
        <w:t>Biomonitoring</w:t>
      </w:r>
      <w:proofErr w:type="spellEnd"/>
      <w:r w:rsidRPr="008E3190">
        <w:rPr>
          <w:rFonts w:eastAsia="Times New Roman" w:cs="Times New Roman"/>
          <w:sz w:val="24"/>
          <w:szCs w:val="24"/>
          <w:lang w:eastAsia="pl-PL"/>
        </w:rPr>
        <w:t xml:space="preserve"> mogą ubiegać się o pracę, m.in. w jednostkach administracyjnych oraz firmach związanych z ochroną środowiska, laboratoriach, organizacjach ekologicznych, parkach narodowych i krajobrazowych</w:t>
      </w:r>
    </w:p>
    <w:p w:rsidR="008E3190" w:rsidRPr="008E3190" w:rsidRDefault="008E3190" w:rsidP="008E3190">
      <w:pPr>
        <w:spacing w:before="100" w:beforeAutospacing="1" w:after="100" w:afterAutospacing="1"/>
        <w:jc w:val="left"/>
        <w:outlineLvl w:val="0"/>
        <w:rPr>
          <w:rFonts w:ascii="Times New Roman" w:eastAsia="Times New Roman" w:hAnsi="Times New Roman" w:cs="Times New Roman"/>
          <w:b/>
          <w:bCs/>
          <w:kern w:val="36"/>
          <w:sz w:val="36"/>
          <w:szCs w:val="36"/>
          <w:lang w:eastAsia="pl-PL"/>
        </w:rPr>
      </w:pPr>
      <w:r w:rsidRPr="008E3190">
        <w:rPr>
          <w:rFonts w:ascii="Times New Roman" w:eastAsia="Times New Roman" w:hAnsi="Times New Roman" w:cs="Times New Roman"/>
          <w:b/>
          <w:bCs/>
          <w:kern w:val="36"/>
          <w:sz w:val="36"/>
          <w:szCs w:val="36"/>
          <w:lang w:eastAsia="pl-PL"/>
        </w:rPr>
        <w:t xml:space="preserve">Sztuka pisania </w:t>
      </w:r>
    </w:p>
    <w:p w:rsidR="008E3190" w:rsidRPr="008E3190" w:rsidRDefault="008E3190" w:rsidP="008E3190">
      <w:pPr>
        <w:jc w:val="left"/>
        <w:rPr>
          <w:rFonts w:eastAsia="Times New Roman" w:cs="Times New Roman"/>
          <w:sz w:val="24"/>
          <w:szCs w:val="24"/>
          <w:lang w:eastAsia="pl-PL"/>
        </w:rPr>
      </w:pPr>
      <w:r w:rsidRPr="008E3190">
        <w:rPr>
          <w:rFonts w:eastAsia="Times New Roman" w:cs="Times New Roman"/>
          <w:noProof/>
          <w:sz w:val="24"/>
          <w:szCs w:val="24"/>
          <w:lang w:eastAsia="pl-PL"/>
        </w:rPr>
        <w:drawing>
          <wp:inline distT="0" distB="0" distL="0" distR="0">
            <wp:extent cx="1847850" cy="1227927"/>
            <wp:effectExtent l="19050" t="0" r="0" b="0"/>
            <wp:docPr id="4" name="Obraz 17" descr="http://bi.gazeta.pl/im/b8/05/dd/z14484920Q,Stoewerowie-produkowali-takze-maszyny-do-pis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gazeta.pl/im/b8/05/dd/z14484920Q,Stoewerowie-produkowali-takze-maszyny-do-pisania.jpg"/>
                    <pic:cNvPicPr>
                      <a:picLocks noChangeAspect="1" noChangeArrowheads="1"/>
                    </pic:cNvPicPr>
                  </pic:nvPicPr>
                  <pic:blipFill>
                    <a:blip r:embed="rId5" cstate="print"/>
                    <a:srcRect/>
                    <a:stretch>
                      <a:fillRect/>
                    </a:stretch>
                  </pic:blipFill>
                  <pic:spPr bwMode="auto">
                    <a:xfrm>
                      <a:off x="0" y="0"/>
                      <a:ext cx="1849199" cy="1228823"/>
                    </a:xfrm>
                    <a:prstGeom prst="rect">
                      <a:avLst/>
                    </a:prstGeom>
                    <a:noFill/>
                    <a:ln w="9525">
                      <a:noFill/>
                      <a:miter lim="800000"/>
                      <a:headEnd/>
                      <a:tailEnd/>
                    </a:ln>
                  </pic:spPr>
                </pic:pic>
              </a:graphicData>
            </a:graphic>
          </wp:inline>
        </w:drawing>
      </w:r>
    </w:p>
    <w:p w:rsidR="008E3190" w:rsidRPr="008E3190" w:rsidRDefault="008E3190" w:rsidP="008E3190">
      <w:pPr>
        <w:spacing w:before="100" w:beforeAutospacing="1" w:after="100" w:afterAutospacing="1"/>
        <w:jc w:val="left"/>
        <w:rPr>
          <w:rFonts w:eastAsia="Times New Roman" w:cs="Times New Roman"/>
          <w:sz w:val="24"/>
          <w:szCs w:val="24"/>
          <w:lang w:eastAsia="pl-PL"/>
        </w:rPr>
      </w:pPr>
      <w:r w:rsidRPr="008E3190">
        <w:rPr>
          <w:rFonts w:eastAsia="Times New Roman" w:cs="Times New Roman"/>
          <w:sz w:val="24"/>
          <w:szCs w:val="24"/>
          <w:lang w:eastAsia="pl-PL"/>
        </w:rPr>
        <w:t xml:space="preserve">Sztuka pisania to kierunek oferowany przez </w:t>
      </w:r>
      <w:r w:rsidRPr="008E3190">
        <w:rPr>
          <w:rFonts w:eastAsia="Times New Roman" w:cs="Times New Roman"/>
          <w:b/>
          <w:sz w:val="24"/>
          <w:szCs w:val="24"/>
          <w:lang w:eastAsia="pl-PL"/>
        </w:rPr>
        <w:t>Wydział Polonistyki Uniwersytetu Śląskiego</w:t>
      </w:r>
      <w:r w:rsidRPr="008E3190">
        <w:rPr>
          <w:rFonts w:eastAsia="Times New Roman" w:cs="Times New Roman"/>
          <w:sz w:val="24"/>
          <w:szCs w:val="24"/>
          <w:lang w:eastAsia="pl-PL"/>
        </w:rPr>
        <w:t xml:space="preserve"> przeznaczony zarówno dla osób, które wiążą swoją przyszłość z pracą z tekstem i multimediami, jak i tych, które marzą o karierze literackiej. Studia mają charakter teoretyczno-praktyczny; studenci zdobywają wiedzę z zakresu historii literatury, poetyki, językoznawstwa, kultury najnowszej oraz teorii mediów. Biorą udział w praktycznych zajęciach, w czasie których ćwiczy się umiejętności tworzenia tekstów użytkowych, publicystycznych i artystycznych.</w:t>
      </w:r>
    </w:p>
    <w:p w:rsidR="008E3190" w:rsidRPr="008E3190" w:rsidRDefault="008E3190" w:rsidP="008E3190">
      <w:pPr>
        <w:spacing w:before="100" w:beforeAutospacing="1" w:after="100" w:afterAutospacing="1"/>
        <w:jc w:val="left"/>
        <w:rPr>
          <w:rFonts w:eastAsia="Times New Roman" w:cs="Times New Roman"/>
          <w:sz w:val="24"/>
          <w:szCs w:val="24"/>
          <w:lang w:eastAsia="pl-PL"/>
        </w:rPr>
      </w:pPr>
      <w:r w:rsidRPr="008E3190">
        <w:rPr>
          <w:rFonts w:eastAsia="Times New Roman" w:cs="Times New Roman"/>
          <w:sz w:val="24"/>
          <w:szCs w:val="24"/>
          <w:lang w:eastAsia="pl-PL"/>
        </w:rPr>
        <w:t>Absolwenci kierunku Sztuka pisania mogą zostać, m.in. pracownikami agencji prasowych, wydawnictw, portali internetowych, rzecznikami prasowymi, prozaikami.</w:t>
      </w:r>
    </w:p>
    <w:p w:rsidR="008E3190" w:rsidRPr="008E3190" w:rsidRDefault="008E3190" w:rsidP="00AD692F">
      <w:pPr>
        <w:spacing w:before="100" w:beforeAutospacing="1" w:after="100" w:afterAutospacing="1"/>
        <w:jc w:val="left"/>
        <w:outlineLvl w:val="0"/>
        <w:rPr>
          <w:rFonts w:ascii="Times New Roman" w:eastAsia="Times New Roman" w:hAnsi="Times New Roman" w:cs="Times New Roman"/>
          <w:sz w:val="36"/>
          <w:szCs w:val="36"/>
          <w:lang w:eastAsia="pl-PL"/>
        </w:rPr>
      </w:pPr>
      <w:proofErr w:type="spellStart"/>
      <w:r w:rsidRPr="008E3190">
        <w:rPr>
          <w:rFonts w:ascii="Times New Roman" w:eastAsia="Times New Roman" w:hAnsi="Times New Roman" w:cs="Times New Roman"/>
          <w:b/>
          <w:bCs/>
          <w:kern w:val="36"/>
          <w:sz w:val="36"/>
          <w:szCs w:val="36"/>
          <w:lang w:eastAsia="pl-PL"/>
        </w:rPr>
        <w:lastRenderedPageBreak/>
        <w:t>Militarioznawstwo</w:t>
      </w:r>
      <w:proofErr w:type="spellEnd"/>
      <w:r w:rsidRPr="008E3190">
        <w:rPr>
          <w:rFonts w:ascii="Times New Roman" w:eastAsia="Times New Roman" w:hAnsi="Times New Roman" w:cs="Times New Roman"/>
          <w:b/>
          <w:bCs/>
          <w:kern w:val="36"/>
          <w:sz w:val="36"/>
          <w:szCs w:val="36"/>
          <w:lang w:eastAsia="pl-PL"/>
        </w:rPr>
        <w:t xml:space="preserve"> </w:t>
      </w:r>
    </w:p>
    <w:p w:rsidR="008E3190" w:rsidRPr="008E3190" w:rsidRDefault="008E3190" w:rsidP="008E3190">
      <w:pPr>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011295" cy="1343025"/>
            <wp:effectExtent l="19050" t="0" r="8005" b="0"/>
            <wp:docPr id="19" name="Obraz 19" descr="http://bi.gazeta.pl/im/9/9606/z9606269Q,Sobota-14-05-2011---Noc-Muzeow---Muzeum-Technik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gazeta.pl/im/9/9606/z9606269Q,Sobota-14-05-2011---Noc-Muzeow---Muzeum-Techniki-i.jpg"/>
                    <pic:cNvPicPr>
                      <a:picLocks noChangeAspect="1" noChangeArrowheads="1"/>
                    </pic:cNvPicPr>
                  </pic:nvPicPr>
                  <pic:blipFill>
                    <a:blip r:embed="rId6" cstate="print"/>
                    <a:srcRect/>
                    <a:stretch>
                      <a:fillRect/>
                    </a:stretch>
                  </pic:blipFill>
                  <pic:spPr bwMode="auto">
                    <a:xfrm>
                      <a:off x="0" y="0"/>
                      <a:ext cx="2014538" cy="1345191"/>
                    </a:xfrm>
                    <a:prstGeom prst="rect">
                      <a:avLst/>
                    </a:prstGeom>
                    <a:noFill/>
                    <a:ln w="9525">
                      <a:noFill/>
                      <a:miter lim="800000"/>
                      <a:headEnd/>
                      <a:tailEnd/>
                    </a:ln>
                  </pic:spPr>
                </pic:pic>
              </a:graphicData>
            </a:graphic>
          </wp:inline>
        </w:drawing>
      </w:r>
    </w:p>
    <w:p w:rsidR="008E3190" w:rsidRPr="008E3190" w:rsidRDefault="008E3190" w:rsidP="008E3190">
      <w:pPr>
        <w:spacing w:before="100" w:beforeAutospacing="1" w:after="100" w:afterAutospacing="1"/>
        <w:jc w:val="left"/>
        <w:rPr>
          <w:rFonts w:eastAsia="Times New Roman" w:cs="Times New Roman"/>
          <w:sz w:val="24"/>
          <w:szCs w:val="24"/>
          <w:lang w:eastAsia="pl-PL"/>
        </w:rPr>
      </w:pPr>
      <w:proofErr w:type="spellStart"/>
      <w:r w:rsidRPr="008E3190">
        <w:rPr>
          <w:rFonts w:eastAsia="Times New Roman" w:cs="Times New Roman"/>
          <w:sz w:val="24"/>
          <w:szCs w:val="24"/>
          <w:lang w:eastAsia="pl-PL"/>
        </w:rPr>
        <w:t>Militarioznawstwo</w:t>
      </w:r>
      <w:proofErr w:type="spellEnd"/>
      <w:r w:rsidRPr="008E3190">
        <w:rPr>
          <w:rFonts w:eastAsia="Times New Roman" w:cs="Times New Roman"/>
          <w:sz w:val="24"/>
          <w:szCs w:val="24"/>
          <w:lang w:eastAsia="pl-PL"/>
        </w:rPr>
        <w:t xml:space="preserve"> to unikatowy kierunek studiów, który oferuje </w:t>
      </w:r>
      <w:r w:rsidRPr="008E3190">
        <w:rPr>
          <w:rFonts w:eastAsia="Times New Roman" w:cs="Times New Roman"/>
          <w:b/>
          <w:sz w:val="24"/>
          <w:szCs w:val="24"/>
          <w:lang w:eastAsia="pl-PL"/>
        </w:rPr>
        <w:t>Uniwersytet Wrocławski</w:t>
      </w:r>
      <w:r w:rsidRPr="008E3190">
        <w:rPr>
          <w:rFonts w:eastAsia="Times New Roman" w:cs="Times New Roman"/>
          <w:sz w:val="24"/>
          <w:szCs w:val="24"/>
          <w:lang w:eastAsia="pl-PL"/>
        </w:rPr>
        <w:t>.</w:t>
      </w:r>
    </w:p>
    <w:p w:rsidR="008E3190" w:rsidRPr="008E3190" w:rsidRDefault="008E3190" w:rsidP="008E3190">
      <w:pPr>
        <w:spacing w:before="100" w:beforeAutospacing="1" w:after="100" w:afterAutospacing="1"/>
        <w:jc w:val="left"/>
        <w:rPr>
          <w:rFonts w:eastAsia="Times New Roman" w:cs="Times New Roman"/>
          <w:sz w:val="24"/>
          <w:szCs w:val="24"/>
          <w:lang w:eastAsia="pl-PL"/>
        </w:rPr>
      </w:pPr>
      <w:r w:rsidRPr="008E3190">
        <w:rPr>
          <w:rFonts w:eastAsia="Times New Roman" w:cs="Times New Roman"/>
          <w:sz w:val="24"/>
          <w:szCs w:val="24"/>
          <w:lang w:eastAsia="pl-PL"/>
        </w:rPr>
        <w:t>Kierowany jest do osób zainteresowanych historią wojen oraz wojskowości. W ramach kierunku oferowane są 2 specjalizacje: popularyzacja wiedzy o militariach oraz animacja odtwórstwa historycznego.</w:t>
      </w:r>
    </w:p>
    <w:p w:rsidR="008E3190" w:rsidRPr="008E3190" w:rsidRDefault="008E3190" w:rsidP="008E3190">
      <w:pPr>
        <w:spacing w:before="100" w:beforeAutospacing="1" w:after="100" w:afterAutospacing="1"/>
        <w:jc w:val="left"/>
        <w:rPr>
          <w:rFonts w:eastAsia="Times New Roman" w:cs="Times New Roman"/>
          <w:sz w:val="24"/>
          <w:szCs w:val="24"/>
          <w:lang w:eastAsia="pl-PL"/>
        </w:rPr>
      </w:pPr>
      <w:r w:rsidRPr="008E3190">
        <w:rPr>
          <w:rFonts w:eastAsia="Times New Roman" w:cs="Times New Roman"/>
          <w:sz w:val="24"/>
          <w:szCs w:val="24"/>
          <w:lang w:eastAsia="pl-PL"/>
        </w:rPr>
        <w:t xml:space="preserve">Celem studiów jest przekazanie wiedzy na temat dziedzictwa militarnego i wskazanie, jak należy je promować oraz popularyzować. Program studiów obejmuje m.in.: historię wojen, historię sztuki wojennej, historię uzbrojenia i techniki wojskowej, heraldykę, </w:t>
      </w:r>
      <w:proofErr w:type="spellStart"/>
      <w:r w:rsidRPr="008E3190">
        <w:rPr>
          <w:rFonts w:eastAsia="Times New Roman" w:cs="Times New Roman"/>
          <w:sz w:val="24"/>
          <w:szCs w:val="24"/>
          <w:lang w:eastAsia="pl-PL"/>
        </w:rPr>
        <w:t>felerystykę</w:t>
      </w:r>
      <w:proofErr w:type="spellEnd"/>
      <w:r w:rsidRPr="008E3190">
        <w:rPr>
          <w:rFonts w:eastAsia="Times New Roman" w:cs="Times New Roman"/>
          <w:sz w:val="24"/>
          <w:szCs w:val="24"/>
          <w:lang w:eastAsia="pl-PL"/>
        </w:rPr>
        <w:t>, a także socjologię i działalność instytucji kultury.</w:t>
      </w:r>
    </w:p>
    <w:p w:rsidR="008E3190" w:rsidRPr="008E3190" w:rsidRDefault="008E3190" w:rsidP="008E3190">
      <w:pPr>
        <w:spacing w:before="100" w:beforeAutospacing="1" w:after="100" w:afterAutospacing="1"/>
        <w:jc w:val="left"/>
        <w:rPr>
          <w:rFonts w:eastAsia="Times New Roman" w:cs="Times New Roman"/>
          <w:sz w:val="24"/>
          <w:szCs w:val="24"/>
          <w:lang w:eastAsia="pl-PL"/>
        </w:rPr>
      </w:pPr>
      <w:r w:rsidRPr="008E3190">
        <w:rPr>
          <w:rFonts w:eastAsia="Times New Roman" w:cs="Times New Roman"/>
          <w:sz w:val="24"/>
          <w:szCs w:val="24"/>
          <w:lang w:eastAsia="pl-PL"/>
        </w:rPr>
        <w:t xml:space="preserve">Absolwenci kierunku </w:t>
      </w:r>
      <w:proofErr w:type="spellStart"/>
      <w:r w:rsidRPr="008E3190">
        <w:rPr>
          <w:rFonts w:eastAsia="Times New Roman" w:cs="Times New Roman"/>
          <w:sz w:val="24"/>
          <w:szCs w:val="24"/>
          <w:lang w:eastAsia="pl-PL"/>
        </w:rPr>
        <w:t>militarioznawstwo</w:t>
      </w:r>
      <w:proofErr w:type="spellEnd"/>
      <w:r w:rsidRPr="008E3190">
        <w:rPr>
          <w:rFonts w:eastAsia="Times New Roman" w:cs="Times New Roman"/>
          <w:sz w:val="24"/>
          <w:szCs w:val="24"/>
          <w:lang w:eastAsia="pl-PL"/>
        </w:rPr>
        <w:t xml:space="preserve"> mogą ubiegać się o pracę w instytucjach oraz organizacjach związanych z historią i rekonstrukcją historyczną.</w:t>
      </w:r>
    </w:p>
    <w:p w:rsidR="008E3190" w:rsidRPr="008E3190" w:rsidRDefault="008E3190" w:rsidP="008E3190">
      <w:pPr>
        <w:spacing w:before="100" w:beforeAutospacing="1" w:after="100" w:afterAutospacing="1"/>
        <w:jc w:val="left"/>
        <w:outlineLvl w:val="0"/>
        <w:rPr>
          <w:rFonts w:ascii="Times New Roman" w:eastAsia="Times New Roman" w:hAnsi="Times New Roman" w:cs="Times New Roman"/>
          <w:b/>
          <w:bCs/>
          <w:kern w:val="36"/>
          <w:sz w:val="36"/>
          <w:szCs w:val="36"/>
          <w:lang w:eastAsia="pl-PL"/>
        </w:rPr>
      </w:pPr>
      <w:r w:rsidRPr="008E3190">
        <w:rPr>
          <w:rFonts w:ascii="Times New Roman" w:eastAsia="Times New Roman" w:hAnsi="Times New Roman" w:cs="Times New Roman"/>
          <w:b/>
          <w:bCs/>
          <w:kern w:val="36"/>
          <w:sz w:val="36"/>
          <w:szCs w:val="36"/>
          <w:lang w:eastAsia="pl-PL"/>
        </w:rPr>
        <w:t xml:space="preserve">Inżynieria ciepła </w:t>
      </w:r>
    </w:p>
    <w:p w:rsidR="008E3190" w:rsidRPr="008E3190" w:rsidRDefault="008E3190" w:rsidP="008E3190">
      <w:pPr>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011680" cy="1343284"/>
            <wp:effectExtent l="19050" t="0" r="7620" b="0"/>
            <wp:docPr id="21" name="Obraz 21" descr="http://bi.gazeta.pl/im/9a/e4/ea/z15393946Q,Cieplownia-w-Kortowie-nalezaca-do-MPEC-Olsztyn--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gazeta.pl/im/9a/e4/ea/z15393946Q,Cieplownia-w-Kortowie-nalezaca-do-MPEC-Olsztyn--Pr.jpg"/>
                    <pic:cNvPicPr>
                      <a:picLocks noChangeAspect="1" noChangeArrowheads="1"/>
                    </pic:cNvPicPr>
                  </pic:nvPicPr>
                  <pic:blipFill>
                    <a:blip r:embed="rId7"/>
                    <a:srcRect/>
                    <a:stretch>
                      <a:fillRect/>
                    </a:stretch>
                  </pic:blipFill>
                  <pic:spPr bwMode="auto">
                    <a:xfrm>
                      <a:off x="0" y="0"/>
                      <a:ext cx="2014925" cy="1345451"/>
                    </a:xfrm>
                    <a:prstGeom prst="rect">
                      <a:avLst/>
                    </a:prstGeom>
                    <a:noFill/>
                    <a:ln w="9525">
                      <a:noFill/>
                      <a:miter lim="800000"/>
                      <a:headEnd/>
                      <a:tailEnd/>
                    </a:ln>
                  </pic:spPr>
                </pic:pic>
              </a:graphicData>
            </a:graphic>
          </wp:inline>
        </w:drawing>
      </w:r>
    </w:p>
    <w:p w:rsidR="008E3190" w:rsidRPr="008E3190" w:rsidRDefault="008E3190" w:rsidP="008E3190">
      <w:pPr>
        <w:spacing w:before="100" w:beforeAutospacing="1" w:after="100" w:afterAutospacing="1"/>
        <w:jc w:val="left"/>
        <w:rPr>
          <w:rFonts w:eastAsia="Times New Roman" w:cs="Times New Roman"/>
          <w:sz w:val="24"/>
          <w:szCs w:val="24"/>
          <w:lang w:eastAsia="pl-PL"/>
        </w:rPr>
      </w:pPr>
      <w:r w:rsidRPr="008E3190">
        <w:rPr>
          <w:rFonts w:eastAsia="Times New Roman" w:cs="Times New Roman"/>
          <w:sz w:val="24"/>
          <w:szCs w:val="24"/>
          <w:lang w:eastAsia="pl-PL"/>
        </w:rPr>
        <w:t xml:space="preserve">Inżynieria ciepła jest oferowana przez </w:t>
      </w:r>
      <w:r w:rsidRPr="008E3190">
        <w:rPr>
          <w:rFonts w:eastAsia="Times New Roman" w:cs="Times New Roman"/>
          <w:b/>
          <w:sz w:val="24"/>
          <w:szCs w:val="24"/>
          <w:lang w:eastAsia="pl-PL"/>
        </w:rPr>
        <w:t xml:space="preserve">Wydział Inżynierii Metali i Informatyki Przemysłowej AGH. </w:t>
      </w:r>
      <w:r w:rsidRPr="008E3190">
        <w:rPr>
          <w:rFonts w:eastAsia="Times New Roman" w:cs="Times New Roman"/>
          <w:sz w:val="24"/>
          <w:szCs w:val="24"/>
          <w:lang w:eastAsia="pl-PL"/>
        </w:rPr>
        <w:t>Studia trwają 7 semestrów, a ich absolwent uzyskuje tytuł inżyniera.</w:t>
      </w:r>
    </w:p>
    <w:p w:rsidR="008E3190" w:rsidRPr="008E3190" w:rsidRDefault="008E3190" w:rsidP="008E3190">
      <w:pPr>
        <w:spacing w:before="100" w:beforeAutospacing="1" w:after="100" w:afterAutospacing="1"/>
        <w:jc w:val="left"/>
        <w:rPr>
          <w:rFonts w:eastAsia="Times New Roman" w:cs="Times New Roman"/>
          <w:sz w:val="24"/>
          <w:szCs w:val="24"/>
          <w:lang w:eastAsia="pl-PL"/>
        </w:rPr>
      </w:pPr>
      <w:r w:rsidRPr="008E3190">
        <w:rPr>
          <w:rFonts w:eastAsia="Times New Roman" w:cs="Times New Roman"/>
          <w:sz w:val="24"/>
          <w:szCs w:val="24"/>
          <w:lang w:eastAsia="pl-PL"/>
        </w:rPr>
        <w:t>Inżynieria ciepła to nauka o powstawaniu, przetwarzaniu, przesyłaniu i magazynowaniu energii cieplnej w różnych gałęziach gospodarki. Celem studiów jest przekazanie wiedzy z zakresu szeroko pojętej inżynierii ciepła oraz inżynierii powierzchni umożliwiającej samodzielne rozwiązywanie problemów występujących w realizacji procesów i technologii opartych na energii cieplnej. Kierunek inżynieria ciepła stawia na kształcenie praktyczne.</w:t>
      </w:r>
    </w:p>
    <w:p w:rsidR="008E3190" w:rsidRPr="008E3190" w:rsidRDefault="008E3190" w:rsidP="008E3190">
      <w:pPr>
        <w:spacing w:before="100" w:beforeAutospacing="1" w:after="100" w:afterAutospacing="1"/>
        <w:jc w:val="left"/>
        <w:rPr>
          <w:rFonts w:eastAsia="Times New Roman" w:cs="Times New Roman"/>
          <w:sz w:val="24"/>
          <w:szCs w:val="24"/>
          <w:lang w:eastAsia="pl-PL"/>
        </w:rPr>
      </w:pPr>
      <w:r w:rsidRPr="008E3190">
        <w:rPr>
          <w:rFonts w:eastAsia="Times New Roman" w:cs="Times New Roman"/>
          <w:sz w:val="24"/>
          <w:szCs w:val="24"/>
          <w:lang w:eastAsia="pl-PL"/>
        </w:rPr>
        <w:t>Absolwent kierunku jest przygotowany do pracy w zakładach, instytucjach, instytutach związanych z energią cieplną.</w:t>
      </w:r>
    </w:p>
    <w:p w:rsidR="008E3190" w:rsidRPr="008E3190" w:rsidRDefault="008E3190" w:rsidP="008E3190">
      <w:pPr>
        <w:spacing w:before="100" w:beforeAutospacing="1" w:after="100" w:afterAutospacing="1"/>
        <w:jc w:val="left"/>
        <w:outlineLvl w:val="0"/>
        <w:rPr>
          <w:rFonts w:ascii="Times New Roman" w:eastAsia="Times New Roman" w:hAnsi="Times New Roman" w:cs="Times New Roman"/>
          <w:b/>
          <w:bCs/>
          <w:kern w:val="36"/>
          <w:sz w:val="36"/>
          <w:szCs w:val="36"/>
          <w:lang w:eastAsia="pl-PL"/>
        </w:rPr>
      </w:pPr>
      <w:r w:rsidRPr="008E3190">
        <w:rPr>
          <w:rFonts w:ascii="Times New Roman" w:eastAsia="Times New Roman" w:hAnsi="Times New Roman" w:cs="Times New Roman"/>
          <w:b/>
          <w:bCs/>
          <w:kern w:val="36"/>
          <w:sz w:val="36"/>
          <w:szCs w:val="36"/>
          <w:lang w:eastAsia="pl-PL"/>
        </w:rPr>
        <w:lastRenderedPageBreak/>
        <w:t xml:space="preserve">Administrowanie ochroną zdrowia </w:t>
      </w:r>
    </w:p>
    <w:p w:rsidR="008E3190" w:rsidRPr="008E3190" w:rsidRDefault="008E3190" w:rsidP="008E3190">
      <w:pPr>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514600" cy="1545263"/>
            <wp:effectExtent l="19050" t="0" r="0" b="0"/>
            <wp:docPr id="23" name="Obraz 23" descr="http://bi.gazeta.pl/im/60/8a/eb/z15436384Q,Dzien-Pacjenta-w-N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gazeta.pl/im/60/8a/eb/z15436384Q,Dzien-Pacjenta-w-NFZ.jpg"/>
                    <pic:cNvPicPr>
                      <a:picLocks noChangeAspect="1" noChangeArrowheads="1"/>
                    </pic:cNvPicPr>
                  </pic:nvPicPr>
                  <pic:blipFill>
                    <a:blip r:embed="rId8"/>
                    <a:srcRect/>
                    <a:stretch>
                      <a:fillRect/>
                    </a:stretch>
                  </pic:blipFill>
                  <pic:spPr bwMode="auto">
                    <a:xfrm>
                      <a:off x="0" y="0"/>
                      <a:ext cx="2515717" cy="1545950"/>
                    </a:xfrm>
                    <a:prstGeom prst="rect">
                      <a:avLst/>
                    </a:prstGeom>
                    <a:noFill/>
                    <a:ln w="9525">
                      <a:noFill/>
                      <a:miter lim="800000"/>
                      <a:headEnd/>
                      <a:tailEnd/>
                    </a:ln>
                  </pic:spPr>
                </pic:pic>
              </a:graphicData>
            </a:graphic>
          </wp:inline>
        </w:drawing>
      </w:r>
    </w:p>
    <w:p w:rsidR="008E3190" w:rsidRPr="008E3190" w:rsidRDefault="008E3190" w:rsidP="00AD692F">
      <w:pPr>
        <w:spacing w:before="100" w:beforeAutospacing="1" w:after="100" w:afterAutospacing="1"/>
        <w:jc w:val="both"/>
        <w:rPr>
          <w:rFonts w:eastAsia="Times New Roman" w:cs="Times New Roman"/>
          <w:b/>
          <w:sz w:val="24"/>
          <w:szCs w:val="24"/>
          <w:lang w:eastAsia="pl-PL"/>
        </w:rPr>
      </w:pPr>
      <w:r w:rsidRPr="008E3190">
        <w:rPr>
          <w:rFonts w:eastAsia="Times New Roman" w:cs="Times New Roman"/>
          <w:sz w:val="24"/>
          <w:szCs w:val="24"/>
          <w:lang w:eastAsia="pl-PL"/>
        </w:rPr>
        <w:t xml:space="preserve">Administrowanie ochroną zdrowia oferuje </w:t>
      </w:r>
      <w:r w:rsidRPr="008E3190">
        <w:rPr>
          <w:rFonts w:eastAsia="Times New Roman" w:cs="Times New Roman"/>
          <w:b/>
          <w:sz w:val="24"/>
          <w:szCs w:val="24"/>
          <w:lang w:eastAsia="pl-PL"/>
        </w:rPr>
        <w:t>Wydział Prawa na Katolickim Uniwersytecie Lubelskim Jana Pawła II.</w:t>
      </w:r>
    </w:p>
    <w:p w:rsidR="008E3190" w:rsidRPr="008E3190" w:rsidRDefault="008E3190" w:rsidP="00AD692F">
      <w:pPr>
        <w:spacing w:before="100" w:beforeAutospacing="1" w:after="100" w:afterAutospacing="1"/>
        <w:jc w:val="both"/>
        <w:rPr>
          <w:rFonts w:eastAsia="Times New Roman" w:cs="Times New Roman"/>
          <w:sz w:val="24"/>
          <w:szCs w:val="24"/>
          <w:lang w:eastAsia="pl-PL"/>
        </w:rPr>
      </w:pPr>
      <w:r w:rsidRPr="008E3190">
        <w:rPr>
          <w:rFonts w:eastAsia="Times New Roman" w:cs="Times New Roman"/>
          <w:sz w:val="24"/>
          <w:szCs w:val="24"/>
          <w:lang w:eastAsia="pl-PL"/>
        </w:rPr>
        <w:t xml:space="preserve">Kierunek przygotowuje do działania w sferze zdrowia publicznego, ochronie zdrowia, promocji zdrowia i edukacji zdrowotnej. Studenci mogą kształcić się w trzech specjalizacjach: </w:t>
      </w:r>
      <w:proofErr w:type="spellStart"/>
      <w:r w:rsidRPr="008E3190">
        <w:rPr>
          <w:rFonts w:eastAsia="Times New Roman" w:cs="Times New Roman"/>
          <w:sz w:val="24"/>
          <w:szCs w:val="24"/>
          <w:lang w:eastAsia="pl-PL"/>
        </w:rPr>
        <w:t>Administration</w:t>
      </w:r>
      <w:proofErr w:type="spellEnd"/>
      <w:r w:rsidRPr="008E3190">
        <w:rPr>
          <w:rFonts w:eastAsia="Times New Roman" w:cs="Times New Roman"/>
          <w:sz w:val="24"/>
          <w:szCs w:val="24"/>
          <w:lang w:eastAsia="pl-PL"/>
        </w:rPr>
        <w:t xml:space="preserve"> of </w:t>
      </w:r>
      <w:proofErr w:type="spellStart"/>
      <w:r w:rsidRPr="008E3190">
        <w:rPr>
          <w:rFonts w:eastAsia="Times New Roman" w:cs="Times New Roman"/>
          <w:sz w:val="24"/>
          <w:szCs w:val="24"/>
          <w:lang w:eastAsia="pl-PL"/>
        </w:rPr>
        <w:t>European</w:t>
      </w:r>
      <w:proofErr w:type="spellEnd"/>
      <w:r w:rsidRPr="008E3190">
        <w:rPr>
          <w:rFonts w:eastAsia="Times New Roman" w:cs="Times New Roman"/>
          <w:sz w:val="24"/>
          <w:szCs w:val="24"/>
          <w:lang w:eastAsia="pl-PL"/>
        </w:rPr>
        <w:t xml:space="preserve"> Public Health, Procedury administracyjne w ochronie zdrowia, Działalność podmiotów leczniczych. Program studiów obejmuje takie przedmioty jak prawoznawstwo, podstawy nauki o zdrowiu, ekonomika ochrony zdrowia, propedeutyka medycyny, zamówienia publiczne, fundusze strukturalne, technologie informacyjne i innych.</w:t>
      </w:r>
    </w:p>
    <w:p w:rsidR="008E3190" w:rsidRPr="008E3190" w:rsidRDefault="008E3190" w:rsidP="00AD692F">
      <w:pPr>
        <w:spacing w:before="100" w:beforeAutospacing="1" w:after="100" w:afterAutospacing="1"/>
        <w:jc w:val="both"/>
        <w:rPr>
          <w:rFonts w:eastAsia="Times New Roman" w:cs="Times New Roman"/>
          <w:sz w:val="24"/>
          <w:szCs w:val="24"/>
          <w:lang w:eastAsia="pl-PL"/>
        </w:rPr>
      </w:pPr>
      <w:r w:rsidRPr="008E3190">
        <w:rPr>
          <w:rFonts w:eastAsia="Times New Roman" w:cs="Times New Roman"/>
          <w:sz w:val="24"/>
          <w:szCs w:val="24"/>
          <w:lang w:eastAsia="pl-PL"/>
        </w:rPr>
        <w:t>Absolwenci Administrowania ochroną zdrowia będą przygotowani do pracy w publicznych i niepublicznych sektorach usług medycznych i branży farmaceutyczne</w:t>
      </w:r>
    </w:p>
    <w:p w:rsidR="008E3190" w:rsidRPr="008E3190" w:rsidRDefault="00AD692F" w:rsidP="008E3190">
      <w:pPr>
        <w:spacing w:before="100" w:beforeAutospacing="1" w:after="100" w:afterAutospacing="1"/>
        <w:jc w:val="left"/>
        <w:outlineLvl w:val="0"/>
        <w:rPr>
          <w:rFonts w:ascii="Times New Roman" w:eastAsia="Times New Roman" w:hAnsi="Times New Roman" w:cs="Times New Roman"/>
          <w:b/>
          <w:bCs/>
          <w:kern w:val="36"/>
          <w:sz w:val="36"/>
          <w:szCs w:val="36"/>
          <w:lang w:eastAsia="pl-PL"/>
        </w:rPr>
      </w:pPr>
      <w:r w:rsidRPr="00AD692F">
        <w:rPr>
          <w:rFonts w:ascii="Times New Roman" w:eastAsia="Times New Roman" w:hAnsi="Times New Roman" w:cs="Times New Roman"/>
          <w:b/>
          <w:bCs/>
          <w:kern w:val="36"/>
          <w:sz w:val="36"/>
          <w:szCs w:val="36"/>
          <w:lang w:eastAsia="pl-PL"/>
        </w:rPr>
        <w:t>I</w:t>
      </w:r>
      <w:r w:rsidR="008E3190" w:rsidRPr="008E3190">
        <w:rPr>
          <w:rFonts w:ascii="Times New Roman" w:eastAsia="Times New Roman" w:hAnsi="Times New Roman" w:cs="Times New Roman"/>
          <w:b/>
          <w:bCs/>
          <w:kern w:val="36"/>
          <w:sz w:val="36"/>
          <w:szCs w:val="36"/>
          <w:lang w:eastAsia="pl-PL"/>
        </w:rPr>
        <w:t xml:space="preserve">nformacja w instytucjach e-społeczeństwa </w:t>
      </w:r>
    </w:p>
    <w:p w:rsidR="008E3190" w:rsidRPr="008E3190" w:rsidRDefault="008E3190" w:rsidP="008E3190">
      <w:pPr>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070100" cy="1552575"/>
            <wp:effectExtent l="19050" t="0" r="6350" b="0"/>
            <wp:docPr id="25" name="Obraz 25" descr="http://bi.gazeta.pl/im/0/11345/z11345810Q,W-Polsce-ruszy-w-koncu-Cyfrowa-Szkola--Premier-z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gazeta.pl/im/0/11345/z11345810Q,W-Polsce-ruszy-w-koncu-Cyfrowa-Szkola--Premier-zaa.jpg"/>
                    <pic:cNvPicPr>
                      <a:picLocks noChangeAspect="1" noChangeArrowheads="1"/>
                    </pic:cNvPicPr>
                  </pic:nvPicPr>
                  <pic:blipFill>
                    <a:blip r:embed="rId9"/>
                    <a:srcRect/>
                    <a:stretch>
                      <a:fillRect/>
                    </a:stretch>
                  </pic:blipFill>
                  <pic:spPr bwMode="auto">
                    <a:xfrm>
                      <a:off x="0" y="0"/>
                      <a:ext cx="2070100" cy="1552575"/>
                    </a:xfrm>
                    <a:prstGeom prst="rect">
                      <a:avLst/>
                    </a:prstGeom>
                    <a:noFill/>
                    <a:ln w="9525">
                      <a:noFill/>
                      <a:miter lim="800000"/>
                      <a:headEnd/>
                      <a:tailEnd/>
                    </a:ln>
                  </pic:spPr>
                </pic:pic>
              </a:graphicData>
            </a:graphic>
          </wp:inline>
        </w:drawing>
      </w:r>
    </w:p>
    <w:p w:rsidR="008E3190" w:rsidRPr="008E3190" w:rsidRDefault="008E3190" w:rsidP="008E3190">
      <w:pPr>
        <w:spacing w:before="100" w:beforeAutospacing="1" w:after="100" w:afterAutospacing="1"/>
        <w:jc w:val="left"/>
        <w:rPr>
          <w:rFonts w:eastAsia="Times New Roman" w:cs="Times New Roman"/>
          <w:b/>
          <w:sz w:val="24"/>
          <w:szCs w:val="24"/>
          <w:lang w:eastAsia="pl-PL"/>
        </w:rPr>
      </w:pPr>
      <w:r w:rsidRPr="008E3190">
        <w:rPr>
          <w:rFonts w:eastAsia="Times New Roman" w:cs="Times New Roman"/>
          <w:sz w:val="24"/>
          <w:szCs w:val="24"/>
          <w:lang w:eastAsia="pl-PL"/>
        </w:rPr>
        <w:t xml:space="preserve">Informacja w instytucjach e-społeczeństwa to kierunek proponowany przez </w:t>
      </w:r>
      <w:r w:rsidRPr="008E3190">
        <w:rPr>
          <w:rFonts w:eastAsia="Times New Roman" w:cs="Times New Roman"/>
          <w:b/>
          <w:sz w:val="24"/>
          <w:szCs w:val="24"/>
          <w:lang w:eastAsia="pl-PL"/>
        </w:rPr>
        <w:t>Wydział Humanistyczny Uniwersytetu Śląskiego.</w:t>
      </w:r>
    </w:p>
    <w:p w:rsidR="008E3190" w:rsidRPr="008E3190" w:rsidRDefault="008E3190" w:rsidP="008E3190">
      <w:pPr>
        <w:spacing w:before="100" w:beforeAutospacing="1" w:after="100" w:afterAutospacing="1"/>
        <w:jc w:val="left"/>
        <w:rPr>
          <w:rFonts w:eastAsia="Times New Roman" w:cs="Times New Roman"/>
          <w:sz w:val="24"/>
          <w:szCs w:val="24"/>
          <w:lang w:eastAsia="pl-PL"/>
        </w:rPr>
      </w:pPr>
      <w:r w:rsidRPr="008E3190">
        <w:rPr>
          <w:rFonts w:eastAsia="Times New Roman" w:cs="Times New Roman"/>
          <w:sz w:val="24"/>
          <w:szCs w:val="24"/>
          <w:lang w:eastAsia="pl-PL"/>
        </w:rPr>
        <w:t>Studenci kierunku zdobywają wiedzę z zakresu zarządzania informacją, instytucji kultury, gospodarki i administracji, prawnych kontekstów komunikacji, społecznych aspektów komunikowania oraz podstaw nauki o informacji. Ponadto, zdobywają praktyczne umiejętności wykorzystywania nowoczesnych technologii informacyjno-komunikacyjnych.</w:t>
      </w:r>
    </w:p>
    <w:p w:rsidR="008E3190" w:rsidRPr="008E3190" w:rsidRDefault="008E3190" w:rsidP="008E3190">
      <w:pPr>
        <w:spacing w:before="100" w:beforeAutospacing="1" w:after="100" w:afterAutospacing="1"/>
        <w:jc w:val="left"/>
        <w:rPr>
          <w:rFonts w:eastAsia="Times New Roman" w:cs="Times New Roman"/>
          <w:sz w:val="24"/>
          <w:szCs w:val="24"/>
          <w:lang w:eastAsia="pl-PL"/>
        </w:rPr>
      </w:pPr>
      <w:r w:rsidRPr="008E3190">
        <w:rPr>
          <w:rFonts w:eastAsia="Times New Roman" w:cs="Times New Roman"/>
          <w:sz w:val="24"/>
          <w:szCs w:val="24"/>
          <w:lang w:eastAsia="pl-PL"/>
        </w:rPr>
        <w:t>Studia przygotowują do pracy na stanowiskach związanych z wyszukiwaniem i przetwarzaniem informacji elektronicznej, m.in. w jednostkach administracyjnych, instytucjach kultury, mediach, placówkach oświatowych i w biznesie.</w:t>
      </w:r>
    </w:p>
    <w:p w:rsidR="008E3190" w:rsidRPr="008E3190" w:rsidRDefault="008E3190" w:rsidP="008E3190">
      <w:pPr>
        <w:spacing w:before="100" w:beforeAutospacing="1" w:after="100" w:afterAutospacing="1"/>
        <w:jc w:val="left"/>
        <w:outlineLvl w:val="0"/>
        <w:rPr>
          <w:rFonts w:ascii="Times New Roman" w:eastAsia="Times New Roman" w:hAnsi="Times New Roman" w:cs="Times New Roman"/>
          <w:b/>
          <w:bCs/>
          <w:kern w:val="36"/>
          <w:sz w:val="36"/>
          <w:szCs w:val="36"/>
          <w:lang w:eastAsia="pl-PL"/>
        </w:rPr>
      </w:pPr>
      <w:r w:rsidRPr="008E3190">
        <w:rPr>
          <w:rFonts w:ascii="Times New Roman" w:eastAsia="Times New Roman" w:hAnsi="Times New Roman" w:cs="Times New Roman"/>
          <w:b/>
          <w:bCs/>
          <w:kern w:val="36"/>
          <w:sz w:val="36"/>
          <w:szCs w:val="36"/>
          <w:lang w:eastAsia="pl-PL"/>
        </w:rPr>
        <w:lastRenderedPageBreak/>
        <w:t xml:space="preserve">Podstawy dla rolnictwa tropikalnego </w:t>
      </w:r>
    </w:p>
    <w:p w:rsidR="008E3190" w:rsidRPr="008E3190" w:rsidRDefault="008E3190" w:rsidP="008E3190">
      <w:pPr>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651742" cy="1762125"/>
            <wp:effectExtent l="19050" t="0" r="0" b="0"/>
            <wp:docPr id="27" name="Obraz 27" descr="http://bi.gazeta.pl/im/3/8546/z8546173Q,22-proc--roslin-na-swiecie-ginie--Najwiecej-w-t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gazeta.pl/im/3/8546/z8546173Q,22-proc--roslin-na-swiecie-ginie--Najwiecej-w-trop.jpg"/>
                    <pic:cNvPicPr>
                      <a:picLocks noChangeAspect="1" noChangeArrowheads="1"/>
                    </pic:cNvPicPr>
                  </pic:nvPicPr>
                  <pic:blipFill>
                    <a:blip r:embed="rId10"/>
                    <a:srcRect/>
                    <a:stretch>
                      <a:fillRect/>
                    </a:stretch>
                  </pic:blipFill>
                  <pic:spPr bwMode="auto">
                    <a:xfrm>
                      <a:off x="0" y="0"/>
                      <a:ext cx="2651742" cy="1762125"/>
                    </a:xfrm>
                    <a:prstGeom prst="rect">
                      <a:avLst/>
                    </a:prstGeom>
                    <a:noFill/>
                    <a:ln w="9525">
                      <a:noFill/>
                      <a:miter lim="800000"/>
                      <a:headEnd/>
                      <a:tailEnd/>
                    </a:ln>
                  </pic:spPr>
                </pic:pic>
              </a:graphicData>
            </a:graphic>
          </wp:inline>
        </w:drawing>
      </w:r>
    </w:p>
    <w:p w:rsidR="008E3190" w:rsidRPr="008E3190" w:rsidRDefault="008E3190" w:rsidP="008E3190">
      <w:pPr>
        <w:spacing w:before="100" w:beforeAutospacing="1" w:after="100" w:afterAutospacing="1"/>
        <w:jc w:val="left"/>
        <w:rPr>
          <w:rFonts w:eastAsia="Times New Roman" w:cs="Times New Roman"/>
          <w:b/>
          <w:sz w:val="24"/>
          <w:szCs w:val="24"/>
          <w:lang w:eastAsia="pl-PL"/>
        </w:rPr>
      </w:pPr>
      <w:r w:rsidRPr="008E3190">
        <w:rPr>
          <w:rFonts w:eastAsia="Times New Roman" w:cs="Times New Roman"/>
          <w:sz w:val="24"/>
          <w:szCs w:val="24"/>
          <w:lang w:eastAsia="pl-PL"/>
        </w:rPr>
        <w:t xml:space="preserve">Podstawy dla rolnictwa tropikalnego (ang. </w:t>
      </w:r>
      <w:proofErr w:type="spellStart"/>
      <w:r w:rsidRPr="008E3190">
        <w:rPr>
          <w:rFonts w:eastAsia="Times New Roman" w:cs="Times New Roman"/>
          <w:sz w:val="24"/>
          <w:szCs w:val="24"/>
          <w:lang w:eastAsia="pl-PL"/>
        </w:rPr>
        <w:t>Principles</w:t>
      </w:r>
      <w:proofErr w:type="spellEnd"/>
      <w:r w:rsidRPr="008E3190">
        <w:rPr>
          <w:rFonts w:eastAsia="Times New Roman" w:cs="Times New Roman"/>
          <w:sz w:val="24"/>
          <w:szCs w:val="24"/>
          <w:lang w:eastAsia="pl-PL"/>
        </w:rPr>
        <w:t xml:space="preserve"> for </w:t>
      </w:r>
      <w:proofErr w:type="spellStart"/>
      <w:r w:rsidRPr="008E3190">
        <w:rPr>
          <w:rFonts w:eastAsia="Times New Roman" w:cs="Times New Roman"/>
          <w:sz w:val="24"/>
          <w:szCs w:val="24"/>
          <w:lang w:eastAsia="pl-PL"/>
        </w:rPr>
        <w:t>Tropical</w:t>
      </w:r>
      <w:proofErr w:type="spellEnd"/>
      <w:r w:rsidRPr="008E3190">
        <w:rPr>
          <w:rFonts w:eastAsia="Times New Roman" w:cs="Times New Roman"/>
          <w:sz w:val="24"/>
          <w:szCs w:val="24"/>
          <w:lang w:eastAsia="pl-PL"/>
        </w:rPr>
        <w:t xml:space="preserve"> </w:t>
      </w:r>
      <w:proofErr w:type="spellStart"/>
      <w:r w:rsidRPr="008E3190">
        <w:rPr>
          <w:rFonts w:eastAsia="Times New Roman" w:cs="Times New Roman"/>
          <w:sz w:val="24"/>
          <w:szCs w:val="24"/>
          <w:lang w:eastAsia="pl-PL"/>
        </w:rPr>
        <w:t>Agriculture</w:t>
      </w:r>
      <w:proofErr w:type="spellEnd"/>
      <w:r w:rsidRPr="008E3190">
        <w:rPr>
          <w:rFonts w:eastAsia="Times New Roman" w:cs="Times New Roman"/>
          <w:sz w:val="24"/>
          <w:szCs w:val="24"/>
          <w:lang w:eastAsia="pl-PL"/>
        </w:rPr>
        <w:t xml:space="preserve">) to </w:t>
      </w:r>
      <w:r w:rsidRPr="008E3190">
        <w:rPr>
          <w:rFonts w:eastAsia="Times New Roman" w:cs="Times New Roman"/>
          <w:b/>
          <w:sz w:val="24"/>
          <w:szCs w:val="24"/>
          <w:lang w:eastAsia="pl-PL"/>
        </w:rPr>
        <w:t>studia w języku angielskim, które oferuje Uniwersytet Przyrodniczy we Wrocławiu. Kierunek jest płatny.</w:t>
      </w:r>
    </w:p>
    <w:p w:rsidR="008E3190" w:rsidRPr="008E3190" w:rsidRDefault="008E3190" w:rsidP="008E3190">
      <w:pPr>
        <w:spacing w:before="100" w:beforeAutospacing="1" w:after="100" w:afterAutospacing="1"/>
        <w:jc w:val="left"/>
        <w:rPr>
          <w:rFonts w:eastAsia="Times New Roman" w:cs="Times New Roman"/>
          <w:sz w:val="24"/>
          <w:szCs w:val="24"/>
          <w:lang w:eastAsia="pl-PL"/>
        </w:rPr>
      </w:pPr>
      <w:r w:rsidRPr="008E3190">
        <w:rPr>
          <w:rFonts w:eastAsia="Times New Roman" w:cs="Times New Roman"/>
          <w:sz w:val="24"/>
          <w:szCs w:val="24"/>
          <w:lang w:eastAsia="pl-PL"/>
        </w:rPr>
        <w:t>Program studiów jest bardzo obszerny i obejmuje takie przedmioty jak: matematyka, botanika, zoologia, biochemia, gleboznawstwo, genetyka, hodowla roślin i zwierząt, uprawa ziemi, inżynieria rolnicza, hydrologia, technologia żywności,  profilaktyka chorób, higiena zwierząt. Studenci kierunku odbędą również 4-tygodniowe praktyki zagraniczne.</w:t>
      </w:r>
    </w:p>
    <w:p w:rsidR="008E3190" w:rsidRPr="008E3190" w:rsidRDefault="008E3190" w:rsidP="008E3190">
      <w:pPr>
        <w:spacing w:before="100" w:beforeAutospacing="1" w:after="100" w:afterAutospacing="1"/>
        <w:jc w:val="left"/>
        <w:rPr>
          <w:rFonts w:eastAsia="Times New Roman" w:cs="Times New Roman"/>
          <w:sz w:val="24"/>
          <w:szCs w:val="24"/>
          <w:lang w:eastAsia="pl-PL"/>
        </w:rPr>
      </w:pPr>
      <w:r w:rsidRPr="008E3190">
        <w:rPr>
          <w:rFonts w:eastAsia="Times New Roman" w:cs="Times New Roman"/>
          <w:sz w:val="24"/>
          <w:szCs w:val="24"/>
          <w:lang w:eastAsia="pl-PL"/>
        </w:rPr>
        <w:t>Podstawy dla rolnictwa tropikalnego to studia, które dają wiele możliwości zatrudnienia w obszarach rolnictwa i technologii żywności. Przygotowują do pełnienia funkcji menedżerskich oraz w zakresie gospodarki żywnościowej oraz do prowadzenia gospodarstwa rolnego.</w:t>
      </w:r>
    </w:p>
    <w:p w:rsidR="008E3190" w:rsidRPr="00AD692F" w:rsidRDefault="008E3190" w:rsidP="00210F09">
      <w:pPr>
        <w:spacing w:before="100" w:beforeAutospacing="1" w:after="100" w:afterAutospacing="1"/>
        <w:jc w:val="left"/>
        <w:outlineLvl w:val="0"/>
        <w:rPr>
          <w:rFonts w:ascii="Times New Roman" w:eastAsia="Times New Roman" w:hAnsi="Times New Roman" w:cs="Times New Roman"/>
          <w:b/>
          <w:bCs/>
          <w:kern w:val="36"/>
          <w:sz w:val="40"/>
          <w:szCs w:val="40"/>
          <w:lang w:eastAsia="pl-PL"/>
        </w:rPr>
      </w:pPr>
    </w:p>
    <w:p w:rsidR="00210F09" w:rsidRPr="00210F09" w:rsidRDefault="00210F09" w:rsidP="00210F09">
      <w:pPr>
        <w:spacing w:before="100" w:beforeAutospacing="1" w:after="100" w:afterAutospacing="1"/>
        <w:jc w:val="left"/>
        <w:outlineLvl w:val="0"/>
        <w:rPr>
          <w:rFonts w:ascii="Times New Roman" w:eastAsia="Times New Roman" w:hAnsi="Times New Roman" w:cs="Times New Roman"/>
          <w:b/>
          <w:bCs/>
          <w:kern w:val="36"/>
          <w:sz w:val="48"/>
          <w:szCs w:val="48"/>
          <w:lang w:eastAsia="pl-PL"/>
        </w:rPr>
      </w:pPr>
      <w:r w:rsidRPr="00210F09">
        <w:rPr>
          <w:rFonts w:ascii="Times New Roman" w:eastAsia="Times New Roman" w:hAnsi="Times New Roman" w:cs="Times New Roman"/>
          <w:b/>
          <w:bCs/>
          <w:kern w:val="36"/>
          <w:sz w:val="48"/>
          <w:szCs w:val="48"/>
          <w:lang w:eastAsia="pl-PL"/>
        </w:rPr>
        <w:t>Nietypowe studia podyplomowe</w:t>
      </w:r>
    </w:p>
    <w:p w:rsidR="00210F09" w:rsidRPr="00210F09" w:rsidRDefault="00210F09" w:rsidP="00210F09">
      <w:pPr>
        <w:spacing w:before="100" w:beforeAutospacing="1"/>
        <w:jc w:val="left"/>
        <w:outlineLvl w:val="1"/>
        <w:rPr>
          <w:rFonts w:ascii="Times New Roman" w:eastAsia="Times New Roman" w:hAnsi="Times New Roman" w:cs="Times New Roman"/>
          <w:b/>
          <w:bCs/>
          <w:sz w:val="36"/>
          <w:szCs w:val="36"/>
          <w:lang w:eastAsia="pl-PL"/>
        </w:rPr>
      </w:pPr>
      <w:r w:rsidRPr="00210F09">
        <w:rPr>
          <w:rFonts w:ascii="Times New Roman" w:eastAsia="Times New Roman" w:hAnsi="Times New Roman" w:cs="Times New Roman"/>
          <w:b/>
          <w:bCs/>
          <w:sz w:val="36"/>
          <w:szCs w:val="36"/>
          <w:lang w:eastAsia="pl-PL"/>
        </w:rPr>
        <w:t>Pies w społeczeństwie</w:t>
      </w:r>
    </w:p>
    <w:p w:rsidR="00210F09" w:rsidRPr="00210F09" w:rsidRDefault="00210F09" w:rsidP="00210F09">
      <w:pPr>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219325" cy="1564266"/>
            <wp:effectExtent l="19050" t="0" r="9525" b="0"/>
            <wp:docPr id="1" name="Obraz 1" descr="http://bi.gazeta.pl/im/1b/d9/f8/z16308507Q,Pies-w-spoleczenstw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azeta.pl/im/1b/d9/f8/z16308507Q,Pies-w-spoleczenstwie.jpg"/>
                    <pic:cNvPicPr>
                      <a:picLocks noChangeAspect="1" noChangeArrowheads="1"/>
                    </pic:cNvPicPr>
                  </pic:nvPicPr>
                  <pic:blipFill>
                    <a:blip r:embed="rId11"/>
                    <a:srcRect/>
                    <a:stretch>
                      <a:fillRect/>
                    </a:stretch>
                  </pic:blipFill>
                  <pic:spPr bwMode="auto">
                    <a:xfrm>
                      <a:off x="0" y="0"/>
                      <a:ext cx="2222490" cy="1566497"/>
                    </a:xfrm>
                    <a:prstGeom prst="rect">
                      <a:avLst/>
                    </a:prstGeom>
                    <a:noFill/>
                    <a:ln w="9525">
                      <a:noFill/>
                      <a:miter lim="800000"/>
                      <a:headEnd/>
                      <a:tailEnd/>
                    </a:ln>
                  </pic:spPr>
                </pic:pic>
              </a:graphicData>
            </a:graphic>
          </wp:inline>
        </w:drawing>
      </w:r>
    </w:p>
    <w:p w:rsidR="00210F09" w:rsidRPr="00210F09" w:rsidRDefault="00210F09" w:rsidP="00210F09">
      <w:pPr>
        <w:spacing w:before="100" w:beforeAutospacing="1" w:after="100" w:afterAutospacing="1"/>
        <w:jc w:val="left"/>
        <w:rPr>
          <w:rFonts w:eastAsia="Times New Roman" w:cs="Times New Roman"/>
          <w:sz w:val="24"/>
          <w:szCs w:val="24"/>
          <w:lang w:eastAsia="pl-PL"/>
        </w:rPr>
      </w:pPr>
      <w:r w:rsidRPr="00210F09">
        <w:rPr>
          <w:rFonts w:eastAsia="Times New Roman" w:cs="Times New Roman"/>
          <w:sz w:val="24"/>
          <w:szCs w:val="24"/>
          <w:lang w:eastAsia="pl-PL"/>
        </w:rPr>
        <w:t xml:space="preserve">Pies w społeczeństwie to kierunek studiów podyplomowych proponowany przez SGGW w Warszawie. Oferowany jest wszystkim miłośnikom psów, którzy chcą zgłębiać wiedzę na temat hodowli czworonogów. Celem studiów jest zapoznanie uczestników z zasadami wychowu, utrzymania, pielęgnacji, wychowania i behawioryzmu psów. Po skończeniu kursu </w:t>
      </w:r>
      <w:r w:rsidRPr="00210F09">
        <w:rPr>
          <w:rFonts w:eastAsia="Times New Roman" w:cs="Times New Roman"/>
          <w:sz w:val="24"/>
          <w:szCs w:val="24"/>
          <w:lang w:eastAsia="pl-PL"/>
        </w:rPr>
        <w:lastRenderedPageBreak/>
        <w:t>absolwent zdobędzie wiedzę niezbędną do samodzielnej hodowli oraz szkoleń. Ponadto, będzie potrafił radzić sobie w sytuacjach, w których psy są uciążliwe dla otoczenia.</w:t>
      </w:r>
    </w:p>
    <w:p w:rsidR="00210F09" w:rsidRPr="00210F09" w:rsidRDefault="00210F09" w:rsidP="00210F09">
      <w:pPr>
        <w:spacing w:before="100" w:beforeAutospacing="1" w:after="100" w:afterAutospacing="1"/>
        <w:jc w:val="left"/>
        <w:outlineLvl w:val="0"/>
        <w:rPr>
          <w:rFonts w:ascii="Times New Roman" w:eastAsia="Times New Roman" w:hAnsi="Times New Roman" w:cs="Times New Roman"/>
          <w:b/>
          <w:bCs/>
          <w:kern w:val="36"/>
          <w:sz w:val="36"/>
          <w:szCs w:val="36"/>
          <w:lang w:eastAsia="pl-PL"/>
        </w:rPr>
      </w:pPr>
      <w:r w:rsidRPr="00210F09">
        <w:rPr>
          <w:rFonts w:ascii="Times New Roman" w:eastAsia="Times New Roman" w:hAnsi="Times New Roman" w:cs="Times New Roman"/>
          <w:b/>
          <w:bCs/>
          <w:kern w:val="36"/>
          <w:sz w:val="36"/>
          <w:szCs w:val="36"/>
          <w:lang w:eastAsia="pl-PL"/>
        </w:rPr>
        <w:t>Zarządzanie instytucją kościoła</w:t>
      </w:r>
    </w:p>
    <w:p w:rsidR="00210F09" w:rsidRPr="00210F09" w:rsidRDefault="00210F09" w:rsidP="00210F09">
      <w:pPr>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314575" cy="1541806"/>
            <wp:effectExtent l="19050" t="0" r="9525" b="0"/>
            <wp:docPr id="3" name="Obraz 3" descr="http://bi.gazeta.pl/im/50/d9/f8/z16308560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gazeta.pl/im/50/d9/f8/z16308560Q.jpg"/>
                    <pic:cNvPicPr>
                      <a:picLocks noChangeAspect="1" noChangeArrowheads="1"/>
                    </pic:cNvPicPr>
                  </pic:nvPicPr>
                  <pic:blipFill>
                    <a:blip r:embed="rId12"/>
                    <a:srcRect/>
                    <a:stretch>
                      <a:fillRect/>
                    </a:stretch>
                  </pic:blipFill>
                  <pic:spPr bwMode="auto">
                    <a:xfrm>
                      <a:off x="0" y="0"/>
                      <a:ext cx="2314575" cy="1541806"/>
                    </a:xfrm>
                    <a:prstGeom prst="rect">
                      <a:avLst/>
                    </a:prstGeom>
                    <a:noFill/>
                    <a:ln w="9525">
                      <a:noFill/>
                      <a:miter lim="800000"/>
                      <a:headEnd/>
                      <a:tailEnd/>
                    </a:ln>
                  </pic:spPr>
                </pic:pic>
              </a:graphicData>
            </a:graphic>
          </wp:inline>
        </w:drawing>
      </w:r>
    </w:p>
    <w:p w:rsidR="00210F09" w:rsidRPr="00210F09" w:rsidRDefault="00210F09" w:rsidP="00210F09">
      <w:pPr>
        <w:spacing w:before="100" w:beforeAutospacing="1" w:after="100" w:afterAutospacing="1"/>
        <w:jc w:val="left"/>
        <w:rPr>
          <w:rFonts w:eastAsia="Times New Roman" w:cs="Times New Roman"/>
          <w:sz w:val="24"/>
          <w:szCs w:val="24"/>
          <w:lang w:eastAsia="pl-PL"/>
        </w:rPr>
      </w:pPr>
      <w:r w:rsidRPr="00210F09">
        <w:rPr>
          <w:rFonts w:eastAsia="Times New Roman" w:cs="Times New Roman"/>
          <w:sz w:val="24"/>
          <w:szCs w:val="24"/>
          <w:lang w:eastAsia="pl-PL"/>
        </w:rPr>
        <w:t>Zarządzanie instytucją kościelną to studia podyplomowe na Uniwersytecie Ekonomicznym w Poznaniu. Mają na celu zapoznanie uczestników ze sposobami efektywnego zarządzania parafią oraz instytucjami i stowarzyszeniami, które są związane z kościołem. Studia przeznaczone są dla każdego, komu zależy na dobru instytucji kościoła. Absolwent zdobędzie kompleksową wiedzę, która pozwoli mu, m.in. na lepsze prowadzenie parafii, zdobywanie funduszy, wykorzystywanie nowoczesnych technologii informacyjnych, umocnienie wizerunku kościoła.</w:t>
      </w:r>
    </w:p>
    <w:p w:rsidR="00210F09" w:rsidRPr="00210F09" w:rsidRDefault="00210F09" w:rsidP="00210F09">
      <w:pPr>
        <w:spacing w:before="100" w:beforeAutospacing="1" w:after="100" w:afterAutospacing="1"/>
        <w:jc w:val="left"/>
        <w:outlineLvl w:val="0"/>
        <w:rPr>
          <w:rFonts w:ascii="Times New Roman" w:eastAsia="Times New Roman" w:hAnsi="Times New Roman" w:cs="Times New Roman"/>
          <w:b/>
          <w:bCs/>
          <w:kern w:val="36"/>
          <w:sz w:val="36"/>
          <w:szCs w:val="36"/>
          <w:lang w:eastAsia="pl-PL"/>
        </w:rPr>
      </w:pPr>
      <w:r w:rsidRPr="00210F09">
        <w:rPr>
          <w:rFonts w:ascii="Times New Roman" w:eastAsia="Times New Roman" w:hAnsi="Times New Roman" w:cs="Times New Roman"/>
          <w:b/>
          <w:bCs/>
          <w:kern w:val="36"/>
          <w:sz w:val="36"/>
          <w:szCs w:val="36"/>
          <w:lang w:eastAsia="pl-PL"/>
        </w:rPr>
        <w:t>Studia o mieście</w:t>
      </w:r>
    </w:p>
    <w:p w:rsidR="00210F09" w:rsidRPr="00210F09" w:rsidRDefault="00210F09" w:rsidP="00210F09">
      <w:pPr>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362200" cy="1642111"/>
            <wp:effectExtent l="19050" t="0" r="0" b="0"/>
            <wp:docPr id="5" name="Obraz 5" descr="http://bi.gazeta.pl/im/6d/d9/f8/z16308589Q,Mi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gazeta.pl/im/6d/d9/f8/z16308589Q,Miasto.jpg"/>
                    <pic:cNvPicPr>
                      <a:picLocks noChangeAspect="1" noChangeArrowheads="1"/>
                    </pic:cNvPicPr>
                  </pic:nvPicPr>
                  <pic:blipFill>
                    <a:blip r:embed="rId13"/>
                    <a:srcRect/>
                    <a:stretch>
                      <a:fillRect/>
                    </a:stretch>
                  </pic:blipFill>
                  <pic:spPr bwMode="auto">
                    <a:xfrm>
                      <a:off x="0" y="0"/>
                      <a:ext cx="2365614" cy="1644484"/>
                    </a:xfrm>
                    <a:prstGeom prst="rect">
                      <a:avLst/>
                    </a:prstGeom>
                    <a:noFill/>
                    <a:ln w="9525">
                      <a:noFill/>
                      <a:miter lim="800000"/>
                      <a:headEnd/>
                      <a:tailEnd/>
                    </a:ln>
                  </pic:spPr>
                </pic:pic>
              </a:graphicData>
            </a:graphic>
          </wp:inline>
        </w:drawing>
      </w:r>
    </w:p>
    <w:p w:rsidR="00210F09" w:rsidRPr="00210F09" w:rsidRDefault="00210F09" w:rsidP="00210F09">
      <w:pPr>
        <w:spacing w:before="100" w:beforeAutospacing="1" w:after="100" w:afterAutospacing="1"/>
        <w:jc w:val="left"/>
        <w:rPr>
          <w:rFonts w:eastAsia="Times New Roman" w:cs="Times New Roman"/>
          <w:sz w:val="24"/>
          <w:szCs w:val="24"/>
          <w:lang w:eastAsia="pl-PL"/>
        </w:rPr>
      </w:pPr>
      <w:r w:rsidRPr="00210F09">
        <w:rPr>
          <w:rFonts w:eastAsia="Times New Roman" w:cs="Times New Roman"/>
          <w:sz w:val="24"/>
          <w:szCs w:val="24"/>
          <w:lang w:eastAsia="pl-PL"/>
        </w:rPr>
        <w:t>Studia miejskie to zarówno kierunek stacjonarny na Uniwersytecie Śląskim, jak i studium podyplomowe, m.in. na Uniwersytecie Jagiellońskim. Są przeznaczone dla osób, które chcą zgłębiać wiedzę w zakresie socjologii miasta, procesów społecznych, kulturowych i ekonomicznych, które zachodzą w społeczności miejskiej. Studia przygotowują do pracy w instytucjach administracji publicznej i kultury, urzędach gminy oraz przedsiębiorstwach, które zajmują się rozwojem regionalnym.</w:t>
      </w:r>
    </w:p>
    <w:p w:rsidR="00AD692F" w:rsidRDefault="00AD692F" w:rsidP="00210F09">
      <w:pPr>
        <w:spacing w:before="100" w:beforeAutospacing="1" w:after="100" w:afterAutospacing="1"/>
        <w:jc w:val="left"/>
        <w:outlineLvl w:val="0"/>
        <w:rPr>
          <w:rFonts w:ascii="Times New Roman" w:eastAsia="Times New Roman" w:hAnsi="Times New Roman" w:cs="Times New Roman"/>
          <w:b/>
          <w:bCs/>
          <w:kern w:val="36"/>
          <w:sz w:val="36"/>
          <w:szCs w:val="36"/>
          <w:lang w:eastAsia="pl-PL"/>
        </w:rPr>
      </w:pPr>
    </w:p>
    <w:p w:rsidR="00210F09" w:rsidRPr="00210F09" w:rsidRDefault="00210F09" w:rsidP="00210F09">
      <w:pPr>
        <w:spacing w:before="100" w:beforeAutospacing="1" w:after="100" w:afterAutospacing="1"/>
        <w:jc w:val="left"/>
        <w:outlineLvl w:val="0"/>
        <w:rPr>
          <w:rFonts w:ascii="Times New Roman" w:eastAsia="Times New Roman" w:hAnsi="Times New Roman" w:cs="Times New Roman"/>
          <w:b/>
          <w:bCs/>
          <w:kern w:val="36"/>
          <w:sz w:val="36"/>
          <w:szCs w:val="36"/>
          <w:lang w:eastAsia="pl-PL"/>
        </w:rPr>
      </w:pPr>
      <w:r w:rsidRPr="00210F09">
        <w:rPr>
          <w:rFonts w:ascii="Times New Roman" w:eastAsia="Times New Roman" w:hAnsi="Times New Roman" w:cs="Times New Roman"/>
          <w:b/>
          <w:bCs/>
          <w:kern w:val="36"/>
          <w:sz w:val="36"/>
          <w:szCs w:val="36"/>
          <w:lang w:eastAsia="pl-PL"/>
        </w:rPr>
        <w:t>Kultura kulinarna</w:t>
      </w:r>
    </w:p>
    <w:p w:rsidR="00210F09" w:rsidRPr="00210F09" w:rsidRDefault="00210F09" w:rsidP="00210F09">
      <w:pPr>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2190750" cy="1462856"/>
            <wp:effectExtent l="19050" t="0" r="0" b="0"/>
            <wp:docPr id="7" name="Obraz 7" descr="http://bi.gazeta.pl/im/96/d9/f8/z16308630Q,Kulin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gazeta.pl/im/96/d9/f8/z16308630Q,Kulinaria.jpg"/>
                    <pic:cNvPicPr>
                      <a:picLocks noChangeAspect="1" noChangeArrowheads="1"/>
                    </pic:cNvPicPr>
                  </pic:nvPicPr>
                  <pic:blipFill>
                    <a:blip r:embed="rId14"/>
                    <a:srcRect/>
                    <a:stretch>
                      <a:fillRect/>
                    </a:stretch>
                  </pic:blipFill>
                  <pic:spPr bwMode="auto">
                    <a:xfrm>
                      <a:off x="0" y="0"/>
                      <a:ext cx="2194134" cy="1465115"/>
                    </a:xfrm>
                    <a:prstGeom prst="rect">
                      <a:avLst/>
                    </a:prstGeom>
                    <a:noFill/>
                    <a:ln w="9525">
                      <a:noFill/>
                      <a:miter lim="800000"/>
                      <a:headEnd/>
                      <a:tailEnd/>
                    </a:ln>
                  </pic:spPr>
                </pic:pic>
              </a:graphicData>
            </a:graphic>
          </wp:inline>
        </w:drawing>
      </w:r>
    </w:p>
    <w:p w:rsidR="00210F09" w:rsidRPr="00210F09" w:rsidRDefault="00210F09" w:rsidP="00210F09">
      <w:pPr>
        <w:spacing w:before="100" w:beforeAutospacing="1" w:after="100" w:afterAutospacing="1"/>
        <w:jc w:val="left"/>
        <w:rPr>
          <w:rFonts w:eastAsia="Times New Roman" w:cs="Times New Roman"/>
          <w:sz w:val="24"/>
          <w:szCs w:val="24"/>
          <w:lang w:eastAsia="pl-PL"/>
        </w:rPr>
      </w:pPr>
      <w:r w:rsidRPr="00210F09">
        <w:rPr>
          <w:rFonts w:eastAsia="Times New Roman" w:cs="Times New Roman"/>
          <w:sz w:val="24"/>
          <w:szCs w:val="24"/>
          <w:lang w:eastAsia="pl-PL"/>
        </w:rPr>
        <w:t xml:space="preserve">Kultura kulinarna to najnowszy kierunek studiów podyplomowych organizowany na Uniwersytecie Warszawskim. Oferowane są wszystkim zainteresowanym społeczno-kulturowymi aspektami żywienia, a także osobom, które pracują w obszarach związanych z gastronomią i mediami. Wiedzę i praktyczne umiejętności z pewnością przydadzą się dziennikarzom kulinarnym, </w:t>
      </w:r>
      <w:proofErr w:type="spellStart"/>
      <w:r w:rsidRPr="00210F09">
        <w:rPr>
          <w:rFonts w:eastAsia="Times New Roman" w:cs="Times New Roman"/>
          <w:sz w:val="24"/>
          <w:szCs w:val="24"/>
          <w:lang w:eastAsia="pl-PL"/>
        </w:rPr>
        <w:t>bloggerom</w:t>
      </w:r>
      <w:proofErr w:type="spellEnd"/>
      <w:r w:rsidRPr="00210F09">
        <w:rPr>
          <w:rFonts w:eastAsia="Times New Roman" w:cs="Times New Roman"/>
          <w:sz w:val="24"/>
          <w:szCs w:val="24"/>
          <w:lang w:eastAsia="pl-PL"/>
        </w:rPr>
        <w:t xml:space="preserve"> oraz pracownikom, którzy zajmują się zagadnieniami zdrowego żywienia i marketingiem produktów. </w:t>
      </w:r>
    </w:p>
    <w:p w:rsidR="00210F09" w:rsidRPr="00210F09" w:rsidRDefault="00210F09" w:rsidP="00210F09">
      <w:pPr>
        <w:spacing w:before="100" w:beforeAutospacing="1" w:after="100" w:afterAutospacing="1"/>
        <w:jc w:val="left"/>
        <w:outlineLvl w:val="0"/>
        <w:rPr>
          <w:rFonts w:ascii="Times New Roman" w:eastAsia="Times New Roman" w:hAnsi="Times New Roman" w:cs="Times New Roman"/>
          <w:b/>
          <w:bCs/>
          <w:kern w:val="36"/>
          <w:sz w:val="36"/>
          <w:szCs w:val="36"/>
          <w:lang w:eastAsia="pl-PL"/>
        </w:rPr>
      </w:pPr>
      <w:r w:rsidRPr="00210F09">
        <w:rPr>
          <w:rFonts w:ascii="Times New Roman" w:eastAsia="Times New Roman" w:hAnsi="Times New Roman" w:cs="Times New Roman"/>
          <w:b/>
          <w:bCs/>
          <w:kern w:val="36"/>
          <w:sz w:val="36"/>
          <w:szCs w:val="36"/>
          <w:lang w:eastAsia="pl-PL"/>
        </w:rPr>
        <w:t>Morska turystyka religijna</w:t>
      </w:r>
    </w:p>
    <w:p w:rsidR="00210F09" w:rsidRPr="00210F09" w:rsidRDefault="00210F09" w:rsidP="00210F09">
      <w:pPr>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362200" cy="1577340"/>
            <wp:effectExtent l="19050" t="0" r="0" b="0"/>
            <wp:docPr id="9" name="Obraz 9" descr="http://bi.gazeta.pl/im/b1/d9/f8/z16308657Q,Sta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gazeta.pl/im/b1/d9/f8/z16308657Q,Statek.jpg"/>
                    <pic:cNvPicPr>
                      <a:picLocks noChangeAspect="1" noChangeArrowheads="1"/>
                    </pic:cNvPicPr>
                  </pic:nvPicPr>
                  <pic:blipFill>
                    <a:blip r:embed="rId15"/>
                    <a:srcRect/>
                    <a:stretch>
                      <a:fillRect/>
                    </a:stretch>
                  </pic:blipFill>
                  <pic:spPr bwMode="auto">
                    <a:xfrm>
                      <a:off x="0" y="0"/>
                      <a:ext cx="2366010" cy="1579884"/>
                    </a:xfrm>
                    <a:prstGeom prst="rect">
                      <a:avLst/>
                    </a:prstGeom>
                    <a:noFill/>
                    <a:ln w="9525">
                      <a:noFill/>
                      <a:miter lim="800000"/>
                      <a:headEnd/>
                      <a:tailEnd/>
                    </a:ln>
                  </pic:spPr>
                </pic:pic>
              </a:graphicData>
            </a:graphic>
          </wp:inline>
        </w:drawing>
      </w:r>
    </w:p>
    <w:p w:rsidR="00210F09" w:rsidRPr="00210F09" w:rsidRDefault="00210F09" w:rsidP="00210F09">
      <w:pPr>
        <w:spacing w:before="100" w:beforeAutospacing="1" w:after="100" w:afterAutospacing="1"/>
        <w:jc w:val="left"/>
        <w:rPr>
          <w:rFonts w:eastAsia="Times New Roman" w:cs="Times New Roman"/>
          <w:sz w:val="24"/>
          <w:szCs w:val="24"/>
          <w:lang w:eastAsia="pl-PL"/>
        </w:rPr>
      </w:pPr>
      <w:r w:rsidRPr="00210F09">
        <w:rPr>
          <w:rFonts w:eastAsia="Times New Roman" w:cs="Times New Roman"/>
          <w:sz w:val="24"/>
          <w:szCs w:val="24"/>
          <w:lang w:eastAsia="pl-PL"/>
        </w:rPr>
        <w:t>Podyplomowe studia z Morskiej turystyki religijnej organizuje Uniwersytet Papieski Jana Pawła II w Krakowie. Oferta kierowana jest do absolwentów studiów turystycznych, pasjonatów podróży, animatorów i pilotów grup oraz duszpasterzy. Celem studiów podyplomowych jest udostępnienie wiedzy specjalistycznej z zakresu obsługi turystyki morskiej.</w:t>
      </w:r>
    </w:p>
    <w:p w:rsidR="00210F09" w:rsidRPr="00210F09" w:rsidRDefault="00210F09" w:rsidP="00210F09">
      <w:pPr>
        <w:spacing w:before="100" w:beforeAutospacing="1" w:after="100" w:afterAutospacing="1"/>
        <w:jc w:val="left"/>
        <w:outlineLvl w:val="0"/>
        <w:rPr>
          <w:rFonts w:ascii="Times New Roman" w:eastAsia="Times New Roman" w:hAnsi="Times New Roman" w:cs="Times New Roman"/>
          <w:b/>
          <w:bCs/>
          <w:kern w:val="36"/>
          <w:sz w:val="36"/>
          <w:szCs w:val="36"/>
          <w:lang w:eastAsia="pl-PL"/>
        </w:rPr>
      </w:pPr>
      <w:r w:rsidRPr="00210F09">
        <w:rPr>
          <w:rFonts w:ascii="Times New Roman" w:eastAsia="Times New Roman" w:hAnsi="Times New Roman" w:cs="Times New Roman"/>
          <w:b/>
          <w:bCs/>
          <w:kern w:val="36"/>
          <w:sz w:val="36"/>
          <w:szCs w:val="36"/>
          <w:lang w:eastAsia="pl-PL"/>
        </w:rPr>
        <w:t>Enologia - nauka o winie</w:t>
      </w:r>
    </w:p>
    <w:p w:rsidR="00210F09" w:rsidRPr="00210F09" w:rsidRDefault="00210F09" w:rsidP="00210F09">
      <w:pPr>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047875" cy="1360846"/>
            <wp:effectExtent l="19050" t="0" r="9525" b="0"/>
            <wp:docPr id="11" name="Obraz 11" descr="http://bi.gazeta.pl/im/8c/d9/f8/z16308620Q,Somme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gazeta.pl/im/8c/d9/f8/z16308620Q,Sommelier.jpg"/>
                    <pic:cNvPicPr>
                      <a:picLocks noChangeAspect="1" noChangeArrowheads="1"/>
                    </pic:cNvPicPr>
                  </pic:nvPicPr>
                  <pic:blipFill>
                    <a:blip r:embed="rId16"/>
                    <a:srcRect/>
                    <a:stretch>
                      <a:fillRect/>
                    </a:stretch>
                  </pic:blipFill>
                  <pic:spPr bwMode="auto">
                    <a:xfrm>
                      <a:off x="0" y="0"/>
                      <a:ext cx="2047875" cy="1360846"/>
                    </a:xfrm>
                    <a:prstGeom prst="rect">
                      <a:avLst/>
                    </a:prstGeom>
                    <a:noFill/>
                    <a:ln w="9525">
                      <a:noFill/>
                      <a:miter lim="800000"/>
                      <a:headEnd/>
                      <a:tailEnd/>
                    </a:ln>
                  </pic:spPr>
                </pic:pic>
              </a:graphicData>
            </a:graphic>
          </wp:inline>
        </w:drawing>
      </w:r>
    </w:p>
    <w:p w:rsidR="00210F09" w:rsidRPr="00210F09" w:rsidRDefault="00210F09" w:rsidP="00210F09">
      <w:pPr>
        <w:spacing w:before="100" w:beforeAutospacing="1" w:after="100" w:afterAutospacing="1"/>
        <w:jc w:val="both"/>
        <w:rPr>
          <w:rFonts w:eastAsia="Times New Roman" w:cs="Times New Roman"/>
          <w:sz w:val="24"/>
          <w:szCs w:val="24"/>
          <w:lang w:eastAsia="pl-PL"/>
        </w:rPr>
      </w:pPr>
      <w:r w:rsidRPr="00210F09">
        <w:rPr>
          <w:rFonts w:eastAsia="Times New Roman" w:cs="Times New Roman"/>
          <w:sz w:val="24"/>
          <w:szCs w:val="24"/>
          <w:lang w:eastAsia="pl-PL"/>
        </w:rPr>
        <w:t xml:space="preserve">"Wiedza o winie. Media, rynek, kultura" to pierwsze w Polsce studia podyplomowe z wiedzy o winie, które zaproponowała warszawska uczelnia Collegium Civitas. Oferta kierowana jest do każdego, kto chciałby zgłębiać tajniki produkcji, doboru win oraz kultury picia wina. Studia </w:t>
      </w:r>
      <w:r w:rsidRPr="00210F09">
        <w:rPr>
          <w:rFonts w:eastAsia="Times New Roman" w:cs="Times New Roman"/>
          <w:sz w:val="24"/>
          <w:szCs w:val="24"/>
          <w:lang w:eastAsia="pl-PL"/>
        </w:rPr>
        <w:lastRenderedPageBreak/>
        <w:t xml:space="preserve">skoncentrowane są na nauce odmian winorośli, doborze wina do potraw, degustacji win, winiarskiego </w:t>
      </w:r>
      <w:proofErr w:type="spellStart"/>
      <w:r w:rsidRPr="00210F09">
        <w:rPr>
          <w:rFonts w:eastAsia="Times New Roman" w:cs="Times New Roman"/>
          <w:sz w:val="24"/>
          <w:szCs w:val="24"/>
          <w:lang w:eastAsia="pl-PL"/>
        </w:rPr>
        <w:t>savoir-vivre</w:t>
      </w:r>
      <w:proofErr w:type="spellEnd"/>
      <w:r w:rsidRPr="00210F09">
        <w:rPr>
          <w:rFonts w:eastAsia="Times New Roman" w:cs="Times New Roman"/>
          <w:sz w:val="24"/>
          <w:szCs w:val="24"/>
          <w:lang w:eastAsia="pl-PL"/>
        </w:rPr>
        <w:t xml:space="preserve">. Przygotowują słuchaczy do zawodu </w:t>
      </w:r>
      <w:proofErr w:type="spellStart"/>
      <w:r w:rsidRPr="00210F09">
        <w:rPr>
          <w:rFonts w:eastAsia="Times New Roman" w:cs="Times New Roman"/>
          <w:sz w:val="24"/>
          <w:szCs w:val="24"/>
          <w:lang w:eastAsia="pl-PL"/>
        </w:rPr>
        <w:t>sommeliera</w:t>
      </w:r>
      <w:proofErr w:type="spellEnd"/>
      <w:r w:rsidRPr="00210F09">
        <w:rPr>
          <w:rFonts w:eastAsia="Times New Roman" w:cs="Times New Roman"/>
          <w:sz w:val="24"/>
          <w:szCs w:val="24"/>
          <w:lang w:eastAsia="pl-PL"/>
        </w:rPr>
        <w:t>, dziennikarza winiarskiego, specjalistów do spraw handlu winem, dyplomatów.</w:t>
      </w:r>
    </w:p>
    <w:p w:rsidR="00210F09" w:rsidRPr="00210F09" w:rsidRDefault="00210F09" w:rsidP="00210F09">
      <w:pPr>
        <w:spacing w:before="100" w:beforeAutospacing="1" w:after="100" w:afterAutospacing="1"/>
        <w:jc w:val="left"/>
        <w:outlineLvl w:val="0"/>
        <w:rPr>
          <w:rFonts w:ascii="Times New Roman" w:eastAsia="Times New Roman" w:hAnsi="Times New Roman" w:cs="Times New Roman"/>
          <w:b/>
          <w:bCs/>
          <w:kern w:val="36"/>
          <w:sz w:val="36"/>
          <w:szCs w:val="36"/>
          <w:lang w:eastAsia="pl-PL"/>
        </w:rPr>
      </w:pPr>
      <w:r w:rsidRPr="008E3190">
        <w:rPr>
          <w:rFonts w:ascii="Times New Roman" w:eastAsia="Times New Roman" w:hAnsi="Times New Roman" w:cs="Times New Roman"/>
          <w:b/>
          <w:bCs/>
          <w:kern w:val="36"/>
          <w:sz w:val="36"/>
          <w:szCs w:val="36"/>
          <w:lang w:eastAsia="pl-PL"/>
        </w:rPr>
        <w:t>S</w:t>
      </w:r>
      <w:r w:rsidRPr="00210F09">
        <w:rPr>
          <w:rFonts w:ascii="Times New Roman" w:eastAsia="Times New Roman" w:hAnsi="Times New Roman" w:cs="Times New Roman"/>
          <w:b/>
          <w:bCs/>
          <w:kern w:val="36"/>
          <w:sz w:val="36"/>
          <w:szCs w:val="36"/>
          <w:lang w:eastAsia="pl-PL"/>
        </w:rPr>
        <w:t>tudia negocjacji kryzysowych</w:t>
      </w:r>
    </w:p>
    <w:p w:rsidR="00210F09" w:rsidRPr="00210F09" w:rsidRDefault="00210F09" w:rsidP="00210F09">
      <w:pPr>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305050" cy="1535461"/>
            <wp:effectExtent l="19050" t="0" r="0" b="0"/>
            <wp:docPr id="13" name="Obraz 13" descr="http://bi.gazeta.pl/im/e0/d9/f8/z16308704Q,Negocjacje-z-mezczy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gazeta.pl/im/e0/d9/f8/z16308704Q,Negocjacje-z-mezczyzna.jpg"/>
                    <pic:cNvPicPr>
                      <a:picLocks noChangeAspect="1" noChangeArrowheads="1"/>
                    </pic:cNvPicPr>
                  </pic:nvPicPr>
                  <pic:blipFill>
                    <a:blip r:embed="rId17"/>
                    <a:srcRect/>
                    <a:stretch>
                      <a:fillRect/>
                    </a:stretch>
                  </pic:blipFill>
                  <pic:spPr bwMode="auto">
                    <a:xfrm>
                      <a:off x="0" y="0"/>
                      <a:ext cx="2306473" cy="1536409"/>
                    </a:xfrm>
                    <a:prstGeom prst="rect">
                      <a:avLst/>
                    </a:prstGeom>
                    <a:noFill/>
                    <a:ln w="9525">
                      <a:noFill/>
                      <a:miter lim="800000"/>
                      <a:headEnd/>
                      <a:tailEnd/>
                    </a:ln>
                  </pic:spPr>
                </pic:pic>
              </a:graphicData>
            </a:graphic>
          </wp:inline>
        </w:drawing>
      </w:r>
    </w:p>
    <w:p w:rsidR="00210F09" w:rsidRPr="00210F09" w:rsidRDefault="00210F09" w:rsidP="00210F09">
      <w:pPr>
        <w:spacing w:before="100" w:beforeAutospacing="1" w:after="100" w:afterAutospacing="1"/>
        <w:jc w:val="left"/>
        <w:rPr>
          <w:rFonts w:eastAsia="Times New Roman" w:cs="Times New Roman"/>
          <w:sz w:val="24"/>
          <w:szCs w:val="24"/>
          <w:lang w:eastAsia="pl-PL"/>
        </w:rPr>
      </w:pPr>
      <w:r w:rsidRPr="00210F09">
        <w:rPr>
          <w:rFonts w:eastAsia="Times New Roman" w:cs="Times New Roman"/>
          <w:sz w:val="24"/>
          <w:szCs w:val="24"/>
          <w:lang w:eastAsia="pl-PL"/>
        </w:rPr>
        <w:t>Studia negocjacji kryzysowych, które organizuje Uniwersytet Śląski, przeznaczone są dla osób, które wiążą swoją przyszłość ze służbami mundurowymi oraz tych, którzy chcą doskonalić swoje zdolności negocjacyjne i umiejętność radzenia sobie w sytuacjach kryzysowych. Absolwent studiów posiądzie wiedzę, jak negocjować, jak poradzić sobie ze sprawcą sytuacji kryzysowej, jak ratować ludzkie życie oraz jak radzić sobie ze stresem.</w:t>
      </w:r>
    </w:p>
    <w:p w:rsidR="00BD0B48" w:rsidRPr="008E3190" w:rsidRDefault="00715D35">
      <w:pPr>
        <w:rPr>
          <w:sz w:val="24"/>
          <w:szCs w:val="24"/>
        </w:rPr>
      </w:pPr>
    </w:p>
    <w:sectPr w:rsidR="00BD0B48" w:rsidRPr="008E3190" w:rsidSect="004C30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0F09"/>
    <w:rsid w:val="000F33D8"/>
    <w:rsid w:val="00210F09"/>
    <w:rsid w:val="004C3003"/>
    <w:rsid w:val="00566E7B"/>
    <w:rsid w:val="00715D35"/>
    <w:rsid w:val="008E3190"/>
    <w:rsid w:val="00A13BD6"/>
    <w:rsid w:val="00AD692F"/>
    <w:rsid w:val="00B13B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003"/>
  </w:style>
  <w:style w:type="paragraph" w:styleId="Nagwek1">
    <w:name w:val="heading 1"/>
    <w:basedOn w:val="Normalny"/>
    <w:link w:val="Nagwek1Znak"/>
    <w:uiPriority w:val="9"/>
    <w:qFormat/>
    <w:rsid w:val="00210F09"/>
    <w:pPr>
      <w:spacing w:before="100" w:beforeAutospacing="1" w:after="100" w:afterAutospacing="1"/>
      <w:jc w:val="left"/>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10F09"/>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0F0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10F0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210F09"/>
    <w:rPr>
      <w:color w:val="0000FF"/>
      <w:u w:val="single"/>
    </w:rPr>
  </w:style>
  <w:style w:type="character" w:customStyle="1" w:styleId="page">
    <w:name w:val="page"/>
    <w:basedOn w:val="Domylnaczcionkaakapitu"/>
    <w:rsid w:val="00210F09"/>
  </w:style>
  <w:style w:type="paragraph" w:customStyle="1" w:styleId="desc">
    <w:name w:val="desc"/>
    <w:basedOn w:val="Normalny"/>
    <w:rsid w:val="00210F09"/>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10F09"/>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0F09"/>
    <w:rPr>
      <w:rFonts w:ascii="Tahoma" w:hAnsi="Tahoma" w:cs="Tahoma"/>
      <w:sz w:val="16"/>
      <w:szCs w:val="16"/>
    </w:rPr>
  </w:style>
  <w:style w:type="character" w:customStyle="1" w:styleId="TekstdymkaZnak">
    <w:name w:val="Tekst dymka Znak"/>
    <w:basedOn w:val="Domylnaczcionkaakapitu"/>
    <w:link w:val="Tekstdymka"/>
    <w:uiPriority w:val="99"/>
    <w:semiHidden/>
    <w:rsid w:val="00210F09"/>
    <w:rPr>
      <w:rFonts w:ascii="Tahoma" w:hAnsi="Tahoma" w:cs="Tahoma"/>
      <w:sz w:val="16"/>
      <w:szCs w:val="16"/>
    </w:rPr>
  </w:style>
  <w:style w:type="paragraph" w:customStyle="1" w:styleId="zwyklytekst">
    <w:name w:val="zwyklytekst"/>
    <w:basedOn w:val="Normalny"/>
    <w:rsid w:val="008E3190"/>
    <w:pPr>
      <w:spacing w:before="100" w:beforeAutospacing="1" w:after="100" w:afterAutospacing="1"/>
      <w:jc w:val="left"/>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4517293">
      <w:bodyDiv w:val="1"/>
      <w:marLeft w:val="0"/>
      <w:marRight w:val="0"/>
      <w:marTop w:val="0"/>
      <w:marBottom w:val="0"/>
      <w:divBdr>
        <w:top w:val="none" w:sz="0" w:space="0" w:color="auto"/>
        <w:left w:val="none" w:sz="0" w:space="0" w:color="auto"/>
        <w:bottom w:val="none" w:sz="0" w:space="0" w:color="auto"/>
        <w:right w:val="none" w:sz="0" w:space="0" w:color="auto"/>
      </w:divBdr>
      <w:divsChild>
        <w:div w:id="1623997669">
          <w:marLeft w:val="0"/>
          <w:marRight w:val="0"/>
          <w:marTop w:val="0"/>
          <w:marBottom w:val="0"/>
          <w:divBdr>
            <w:top w:val="none" w:sz="0" w:space="0" w:color="auto"/>
            <w:left w:val="none" w:sz="0" w:space="0" w:color="auto"/>
            <w:bottom w:val="none" w:sz="0" w:space="0" w:color="auto"/>
            <w:right w:val="none" w:sz="0" w:space="0" w:color="auto"/>
          </w:divBdr>
          <w:divsChild>
            <w:div w:id="2060472582">
              <w:marLeft w:val="0"/>
              <w:marRight w:val="0"/>
              <w:marTop w:val="0"/>
              <w:marBottom w:val="0"/>
              <w:divBdr>
                <w:top w:val="none" w:sz="0" w:space="0" w:color="auto"/>
                <w:left w:val="none" w:sz="0" w:space="0" w:color="auto"/>
                <w:bottom w:val="none" w:sz="0" w:space="0" w:color="auto"/>
                <w:right w:val="none" w:sz="0" w:space="0" w:color="auto"/>
              </w:divBdr>
            </w:div>
          </w:divsChild>
        </w:div>
        <w:div w:id="1902325420">
          <w:marLeft w:val="0"/>
          <w:marRight w:val="0"/>
          <w:marTop w:val="0"/>
          <w:marBottom w:val="0"/>
          <w:divBdr>
            <w:top w:val="none" w:sz="0" w:space="0" w:color="auto"/>
            <w:left w:val="none" w:sz="0" w:space="0" w:color="auto"/>
            <w:bottom w:val="none" w:sz="0" w:space="0" w:color="auto"/>
            <w:right w:val="none" w:sz="0" w:space="0" w:color="auto"/>
          </w:divBdr>
          <w:divsChild>
            <w:div w:id="1048533712">
              <w:marLeft w:val="0"/>
              <w:marRight w:val="0"/>
              <w:marTop w:val="0"/>
              <w:marBottom w:val="0"/>
              <w:divBdr>
                <w:top w:val="none" w:sz="0" w:space="0" w:color="auto"/>
                <w:left w:val="none" w:sz="0" w:space="0" w:color="auto"/>
                <w:bottom w:val="none" w:sz="0" w:space="0" w:color="auto"/>
                <w:right w:val="none" w:sz="0" w:space="0" w:color="auto"/>
              </w:divBdr>
            </w:div>
          </w:divsChild>
        </w:div>
        <w:div w:id="404571905">
          <w:marLeft w:val="0"/>
          <w:marRight w:val="0"/>
          <w:marTop w:val="0"/>
          <w:marBottom w:val="0"/>
          <w:divBdr>
            <w:top w:val="none" w:sz="0" w:space="0" w:color="auto"/>
            <w:left w:val="none" w:sz="0" w:space="0" w:color="auto"/>
            <w:bottom w:val="none" w:sz="0" w:space="0" w:color="auto"/>
            <w:right w:val="none" w:sz="0" w:space="0" w:color="auto"/>
          </w:divBdr>
        </w:div>
      </w:divsChild>
    </w:div>
    <w:div w:id="350572579">
      <w:bodyDiv w:val="1"/>
      <w:marLeft w:val="0"/>
      <w:marRight w:val="0"/>
      <w:marTop w:val="0"/>
      <w:marBottom w:val="0"/>
      <w:divBdr>
        <w:top w:val="none" w:sz="0" w:space="0" w:color="auto"/>
        <w:left w:val="none" w:sz="0" w:space="0" w:color="auto"/>
        <w:bottom w:val="none" w:sz="0" w:space="0" w:color="auto"/>
        <w:right w:val="none" w:sz="0" w:space="0" w:color="auto"/>
      </w:divBdr>
      <w:divsChild>
        <w:div w:id="1619679989">
          <w:marLeft w:val="0"/>
          <w:marRight w:val="0"/>
          <w:marTop w:val="0"/>
          <w:marBottom w:val="0"/>
          <w:divBdr>
            <w:top w:val="none" w:sz="0" w:space="0" w:color="auto"/>
            <w:left w:val="none" w:sz="0" w:space="0" w:color="auto"/>
            <w:bottom w:val="none" w:sz="0" w:space="0" w:color="auto"/>
            <w:right w:val="none" w:sz="0" w:space="0" w:color="auto"/>
          </w:divBdr>
          <w:divsChild>
            <w:div w:id="822625421">
              <w:marLeft w:val="0"/>
              <w:marRight w:val="0"/>
              <w:marTop w:val="0"/>
              <w:marBottom w:val="0"/>
              <w:divBdr>
                <w:top w:val="none" w:sz="0" w:space="0" w:color="auto"/>
                <w:left w:val="none" w:sz="0" w:space="0" w:color="auto"/>
                <w:bottom w:val="none" w:sz="0" w:space="0" w:color="auto"/>
                <w:right w:val="none" w:sz="0" w:space="0" w:color="auto"/>
              </w:divBdr>
            </w:div>
          </w:divsChild>
        </w:div>
        <w:div w:id="1178614333">
          <w:marLeft w:val="0"/>
          <w:marRight w:val="0"/>
          <w:marTop w:val="0"/>
          <w:marBottom w:val="0"/>
          <w:divBdr>
            <w:top w:val="none" w:sz="0" w:space="0" w:color="auto"/>
            <w:left w:val="none" w:sz="0" w:space="0" w:color="auto"/>
            <w:bottom w:val="none" w:sz="0" w:space="0" w:color="auto"/>
            <w:right w:val="none" w:sz="0" w:space="0" w:color="auto"/>
          </w:divBdr>
          <w:divsChild>
            <w:div w:id="185563089">
              <w:marLeft w:val="0"/>
              <w:marRight w:val="0"/>
              <w:marTop w:val="0"/>
              <w:marBottom w:val="0"/>
              <w:divBdr>
                <w:top w:val="none" w:sz="0" w:space="0" w:color="auto"/>
                <w:left w:val="none" w:sz="0" w:space="0" w:color="auto"/>
                <w:bottom w:val="none" w:sz="0" w:space="0" w:color="auto"/>
                <w:right w:val="none" w:sz="0" w:space="0" w:color="auto"/>
              </w:divBdr>
            </w:div>
          </w:divsChild>
        </w:div>
        <w:div w:id="1351183788">
          <w:marLeft w:val="0"/>
          <w:marRight w:val="0"/>
          <w:marTop w:val="0"/>
          <w:marBottom w:val="0"/>
          <w:divBdr>
            <w:top w:val="none" w:sz="0" w:space="0" w:color="auto"/>
            <w:left w:val="none" w:sz="0" w:space="0" w:color="auto"/>
            <w:bottom w:val="none" w:sz="0" w:space="0" w:color="auto"/>
            <w:right w:val="none" w:sz="0" w:space="0" w:color="auto"/>
          </w:divBdr>
        </w:div>
      </w:divsChild>
    </w:div>
    <w:div w:id="382994500">
      <w:bodyDiv w:val="1"/>
      <w:marLeft w:val="0"/>
      <w:marRight w:val="0"/>
      <w:marTop w:val="0"/>
      <w:marBottom w:val="0"/>
      <w:divBdr>
        <w:top w:val="none" w:sz="0" w:space="0" w:color="auto"/>
        <w:left w:val="none" w:sz="0" w:space="0" w:color="auto"/>
        <w:bottom w:val="none" w:sz="0" w:space="0" w:color="auto"/>
        <w:right w:val="none" w:sz="0" w:space="0" w:color="auto"/>
      </w:divBdr>
      <w:divsChild>
        <w:div w:id="241960365">
          <w:marLeft w:val="0"/>
          <w:marRight w:val="0"/>
          <w:marTop w:val="0"/>
          <w:marBottom w:val="0"/>
          <w:divBdr>
            <w:top w:val="none" w:sz="0" w:space="0" w:color="auto"/>
            <w:left w:val="none" w:sz="0" w:space="0" w:color="auto"/>
            <w:bottom w:val="none" w:sz="0" w:space="0" w:color="auto"/>
            <w:right w:val="none" w:sz="0" w:space="0" w:color="auto"/>
          </w:divBdr>
          <w:divsChild>
            <w:div w:id="1076367912">
              <w:marLeft w:val="0"/>
              <w:marRight w:val="0"/>
              <w:marTop w:val="0"/>
              <w:marBottom w:val="0"/>
              <w:divBdr>
                <w:top w:val="none" w:sz="0" w:space="0" w:color="auto"/>
                <w:left w:val="none" w:sz="0" w:space="0" w:color="auto"/>
                <w:bottom w:val="none" w:sz="0" w:space="0" w:color="auto"/>
                <w:right w:val="none" w:sz="0" w:space="0" w:color="auto"/>
              </w:divBdr>
            </w:div>
          </w:divsChild>
        </w:div>
        <w:div w:id="133984452">
          <w:marLeft w:val="0"/>
          <w:marRight w:val="0"/>
          <w:marTop w:val="0"/>
          <w:marBottom w:val="0"/>
          <w:divBdr>
            <w:top w:val="none" w:sz="0" w:space="0" w:color="auto"/>
            <w:left w:val="none" w:sz="0" w:space="0" w:color="auto"/>
            <w:bottom w:val="none" w:sz="0" w:space="0" w:color="auto"/>
            <w:right w:val="none" w:sz="0" w:space="0" w:color="auto"/>
          </w:divBdr>
          <w:divsChild>
            <w:div w:id="1023097246">
              <w:marLeft w:val="0"/>
              <w:marRight w:val="0"/>
              <w:marTop w:val="0"/>
              <w:marBottom w:val="0"/>
              <w:divBdr>
                <w:top w:val="none" w:sz="0" w:space="0" w:color="auto"/>
                <w:left w:val="none" w:sz="0" w:space="0" w:color="auto"/>
                <w:bottom w:val="none" w:sz="0" w:space="0" w:color="auto"/>
                <w:right w:val="none" w:sz="0" w:space="0" w:color="auto"/>
              </w:divBdr>
            </w:div>
          </w:divsChild>
        </w:div>
        <w:div w:id="970134416">
          <w:marLeft w:val="0"/>
          <w:marRight w:val="0"/>
          <w:marTop w:val="0"/>
          <w:marBottom w:val="0"/>
          <w:divBdr>
            <w:top w:val="none" w:sz="0" w:space="0" w:color="auto"/>
            <w:left w:val="none" w:sz="0" w:space="0" w:color="auto"/>
            <w:bottom w:val="none" w:sz="0" w:space="0" w:color="auto"/>
            <w:right w:val="none" w:sz="0" w:space="0" w:color="auto"/>
          </w:divBdr>
        </w:div>
      </w:divsChild>
    </w:div>
    <w:div w:id="500047669">
      <w:bodyDiv w:val="1"/>
      <w:marLeft w:val="0"/>
      <w:marRight w:val="0"/>
      <w:marTop w:val="0"/>
      <w:marBottom w:val="0"/>
      <w:divBdr>
        <w:top w:val="none" w:sz="0" w:space="0" w:color="auto"/>
        <w:left w:val="none" w:sz="0" w:space="0" w:color="auto"/>
        <w:bottom w:val="none" w:sz="0" w:space="0" w:color="auto"/>
        <w:right w:val="none" w:sz="0" w:space="0" w:color="auto"/>
      </w:divBdr>
      <w:divsChild>
        <w:div w:id="435910289">
          <w:marLeft w:val="0"/>
          <w:marRight w:val="0"/>
          <w:marTop w:val="0"/>
          <w:marBottom w:val="0"/>
          <w:divBdr>
            <w:top w:val="none" w:sz="0" w:space="0" w:color="auto"/>
            <w:left w:val="none" w:sz="0" w:space="0" w:color="auto"/>
            <w:bottom w:val="none" w:sz="0" w:space="0" w:color="auto"/>
            <w:right w:val="none" w:sz="0" w:space="0" w:color="auto"/>
          </w:divBdr>
          <w:divsChild>
            <w:div w:id="1535463443">
              <w:marLeft w:val="0"/>
              <w:marRight w:val="0"/>
              <w:marTop w:val="0"/>
              <w:marBottom w:val="0"/>
              <w:divBdr>
                <w:top w:val="none" w:sz="0" w:space="0" w:color="auto"/>
                <w:left w:val="none" w:sz="0" w:space="0" w:color="auto"/>
                <w:bottom w:val="none" w:sz="0" w:space="0" w:color="auto"/>
                <w:right w:val="none" w:sz="0" w:space="0" w:color="auto"/>
              </w:divBdr>
            </w:div>
          </w:divsChild>
        </w:div>
        <w:div w:id="86928093">
          <w:marLeft w:val="0"/>
          <w:marRight w:val="0"/>
          <w:marTop w:val="0"/>
          <w:marBottom w:val="0"/>
          <w:divBdr>
            <w:top w:val="none" w:sz="0" w:space="0" w:color="auto"/>
            <w:left w:val="none" w:sz="0" w:space="0" w:color="auto"/>
            <w:bottom w:val="none" w:sz="0" w:space="0" w:color="auto"/>
            <w:right w:val="none" w:sz="0" w:space="0" w:color="auto"/>
          </w:divBdr>
          <w:divsChild>
            <w:div w:id="1424912228">
              <w:marLeft w:val="0"/>
              <w:marRight w:val="0"/>
              <w:marTop w:val="0"/>
              <w:marBottom w:val="0"/>
              <w:divBdr>
                <w:top w:val="none" w:sz="0" w:space="0" w:color="auto"/>
                <w:left w:val="none" w:sz="0" w:space="0" w:color="auto"/>
                <w:bottom w:val="none" w:sz="0" w:space="0" w:color="auto"/>
                <w:right w:val="none" w:sz="0" w:space="0" w:color="auto"/>
              </w:divBdr>
            </w:div>
          </w:divsChild>
        </w:div>
        <w:div w:id="1162547742">
          <w:marLeft w:val="0"/>
          <w:marRight w:val="0"/>
          <w:marTop w:val="0"/>
          <w:marBottom w:val="0"/>
          <w:divBdr>
            <w:top w:val="none" w:sz="0" w:space="0" w:color="auto"/>
            <w:left w:val="none" w:sz="0" w:space="0" w:color="auto"/>
            <w:bottom w:val="none" w:sz="0" w:space="0" w:color="auto"/>
            <w:right w:val="none" w:sz="0" w:space="0" w:color="auto"/>
          </w:divBdr>
        </w:div>
      </w:divsChild>
    </w:div>
    <w:div w:id="696392346">
      <w:bodyDiv w:val="1"/>
      <w:marLeft w:val="0"/>
      <w:marRight w:val="0"/>
      <w:marTop w:val="0"/>
      <w:marBottom w:val="0"/>
      <w:divBdr>
        <w:top w:val="none" w:sz="0" w:space="0" w:color="auto"/>
        <w:left w:val="none" w:sz="0" w:space="0" w:color="auto"/>
        <w:bottom w:val="none" w:sz="0" w:space="0" w:color="auto"/>
        <w:right w:val="none" w:sz="0" w:space="0" w:color="auto"/>
      </w:divBdr>
      <w:divsChild>
        <w:div w:id="1611009584">
          <w:marLeft w:val="0"/>
          <w:marRight w:val="0"/>
          <w:marTop w:val="0"/>
          <w:marBottom w:val="0"/>
          <w:divBdr>
            <w:top w:val="none" w:sz="0" w:space="0" w:color="auto"/>
            <w:left w:val="none" w:sz="0" w:space="0" w:color="auto"/>
            <w:bottom w:val="none" w:sz="0" w:space="0" w:color="auto"/>
            <w:right w:val="none" w:sz="0" w:space="0" w:color="auto"/>
          </w:divBdr>
          <w:divsChild>
            <w:div w:id="1072507185">
              <w:marLeft w:val="0"/>
              <w:marRight w:val="0"/>
              <w:marTop w:val="0"/>
              <w:marBottom w:val="0"/>
              <w:divBdr>
                <w:top w:val="none" w:sz="0" w:space="0" w:color="auto"/>
                <w:left w:val="none" w:sz="0" w:space="0" w:color="auto"/>
                <w:bottom w:val="none" w:sz="0" w:space="0" w:color="auto"/>
                <w:right w:val="none" w:sz="0" w:space="0" w:color="auto"/>
              </w:divBdr>
            </w:div>
          </w:divsChild>
        </w:div>
        <w:div w:id="492719126">
          <w:marLeft w:val="0"/>
          <w:marRight w:val="0"/>
          <w:marTop w:val="0"/>
          <w:marBottom w:val="0"/>
          <w:divBdr>
            <w:top w:val="none" w:sz="0" w:space="0" w:color="auto"/>
            <w:left w:val="none" w:sz="0" w:space="0" w:color="auto"/>
            <w:bottom w:val="none" w:sz="0" w:space="0" w:color="auto"/>
            <w:right w:val="none" w:sz="0" w:space="0" w:color="auto"/>
          </w:divBdr>
          <w:divsChild>
            <w:div w:id="1448348070">
              <w:marLeft w:val="0"/>
              <w:marRight w:val="0"/>
              <w:marTop w:val="0"/>
              <w:marBottom w:val="0"/>
              <w:divBdr>
                <w:top w:val="none" w:sz="0" w:space="0" w:color="auto"/>
                <w:left w:val="none" w:sz="0" w:space="0" w:color="auto"/>
                <w:bottom w:val="none" w:sz="0" w:space="0" w:color="auto"/>
                <w:right w:val="none" w:sz="0" w:space="0" w:color="auto"/>
              </w:divBdr>
            </w:div>
          </w:divsChild>
        </w:div>
        <w:div w:id="1595082">
          <w:marLeft w:val="0"/>
          <w:marRight w:val="0"/>
          <w:marTop w:val="0"/>
          <w:marBottom w:val="0"/>
          <w:divBdr>
            <w:top w:val="none" w:sz="0" w:space="0" w:color="auto"/>
            <w:left w:val="none" w:sz="0" w:space="0" w:color="auto"/>
            <w:bottom w:val="none" w:sz="0" w:space="0" w:color="auto"/>
            <w:right w:val="none" w:sz="0" w:space="0" w:color="auto"/>
          </w:divBdr>
        </w:div>
      </w:divsChild>
    </w:div>
    <w:div w:id="856771470">
      <w:bodyDiv w:val="1"/>
      <w:marLeft w:val="0"/>
      <w:marRight w:val="0"/>
      <w:marTop w:val="0"/>
      <w:marBottom w:val="0"/>
      <w:divBdr>
        <w:top w:val="none" w:sz="0" w:space="0" w:color="auto"/>
        <w:left w:val="none" w:sz="0" w:space="0" w:color="auto"/>
        <w:bottom w:val="none" w:sz="0" w:space="0" w:color="auto"/>
        <w:right w:val="none" w:sz="0" w:space="0" w:color="auto"/>
      </w:divBdr>
      <w:divsChild>
        <w:div w:id="1781877818">
          <w:marLeft w:val="0"/>
          <w:marRight w:val="0"/>
          <w:marTop w:val="0"/>
          <w:marBottom w:val="0"/>
          <w:divBdr>
            <w:top w:val="none" w:sz="0" w:space="0" w:color="auto"/>
            <w:left w:val="none" w:sz="0" w:space="0" w:color="auto"/>
            <w:bottom w:val="none" w:sz="0" w:space="0" w:color="auto"/>
            <w:right w:val="none" w:sz="0" w:space="0" w:color="auto"/>
          </w:divBdr>
          <w:divsChild>
            <w:div w:id="191496321">
              <w:marLeft w:val="0"/>
              <w:marRight w:val="0"/>
              <w:marTop w:val="0"/>
              <w:marBottom w:val="0"/>
              <w:divBdr>
                <w:top w:val="none" w:sz="0" w:space="0" w:color="auto"/>
                <w:left w:val="none" w:sz="0" w:space="0" w:color="auto"/>
                <w:bottom w:val="none" w:sz="0" w:space="0" w:color="auto"/>
                <w:right w:val="none" w:sz="0" w:space="0" w:color="auto"/>
              </w:divBdr>
            </w:div>
          </w:divsChild>
        </w:div>
        <w:div w:id="723135778">
          <w:marLeft w:val="0"/>
          <w:marRight w:val="0"/>
          <w:marTop w:val="0"/>
          <w:marBottom w:val="0"/>
          <w:divBdr>
            <w:top w:val="none" w:sz="0" w:space="0" w:color="auto"/>
            <w:left w:val="none" w:sz="0" w:space="0" w:color="auto"/>
            <w:bottom w:val="none" w:sz="0" w:space="0" w:color="auto"/>
            <w:right w:val="none" w:sz="0" w:space="0" w:color="auto"/>
          </w:divBdr>
          <w:divsChild>
            <w:div w:id="1831141594">
              <w:marLeft w:val="0"/>
              <w:marRight w:val="0"/>
              <w:marTop w:val="0"/>
              <w:marBottom w:val="0"/>
              <w:divBdr>
                <w:top w:val="none" w:sz="0" w:space="0" w:color="auto"/>
                <w:left w:val="none" w:sz="0" w:space="0" w:color="auto"/>
                <w:bottom w:val="none" w:sz="0" w:space="0" w:color="auto"/>
                <w:right w:val="none" w:sz="0" w:space="0" w:color="auto"/>
              </w:divBdr>
            </w:div>
          </w:divsChild>
        </w:div>
        <w:div w:id="169956075">
          <w:marLeft w:val="0"/>
          <w:marRight w:val="0"/>
          <w:marTop w:val="0"/>
          <w:marBottom w:val="0"/>
          <w:divBdr>
            <w:top w:val="none" w:sz="0" w:space="0" w:color="auto"/>
            <w:left w:val="none" w:sz="0" w:space="0" w:color="auto"/>
            <w:bottom w:val="none" w:sz="0" w:space="0" w:color="auto"/>
            <w:right w:val="none" w:sz="0" w:space="0" w:color="auto"/>
          </w:divBdr>
        </w:div>
      </w:divsChild>
    </w:div>
    <w:div w:id="1075396365">
      <w:bodyDiv w:val="1"/>
      <w:marLeft w:val="0"/>
      <w:marRight w:val="0"/>
      <w:marTop w:val="0"/>
      <w:marBottom w:val="0"/>
      <w:divBdr>
        <w:top w:val="none" w:sz="0" w:space="0" w:color="auto"/>
        <w:left w:val="none" w:sz="0" w:space="0" w:color="auto"/>
        <w:bottom w:val="none" w:sz="0" w:space="0" w:color="auto"/>
        <w:right w:val="none" w:sz="0" w:space="0" w:color="auto"/>
      </w:divBdr>
      <w:divsChild>
        <w:div w:id="1321345791">
          <w:marLeft w:val="0"/>
          <w:marRight w:val="0"/>
          <w:marTop w:val="0"/>
          <w:marBottom w:val="0"/>
          <w:divBdr>
            <w:top w:val="none" w:sz="0" w:space="0" w:color="auto"/>
            <w:left w:val="none" w:sz="0" w:space="0" w:color="auto"/>
            <w:bottom w:val="none" w:sz="0" w:space="0" w:color="auto"/>
            <w:right w:val="none" w:sz="0" w:space="0" w:color="auto"/>
          </w:divBdr>
          <w:divsChild>
            <w:div w:id="2059159299">
              <w:marLeft w:val="0"/>
              <w:marRight w:val="0"/>
              <w:marTop w:val="0"/>
              <w:marBottom w:val="0"/>
              <w:divBdr>
                <w:top w:val="none" w:sz="0" w:space="0" w:color="auto"/>
                <w:left w:val="none" w:sz="0" w:space="0" w:color="auto"/>
                <w:bottom w:val="none" w:sz="0" w:space="0" w:color="auto"/>
                <w:right w:val="none" w:sz="0" w:space="0" w:color="auto"/>
              </w:divBdr>
            </w:div>
          </w:divsChild>
        </w:div>
        <w:div w:id="324095592">
          <w:marLeft w:val="0"/>
          <w:marRight w:val="0"/>
          <w:marTop w:val="0"/>
          <w:marBottom w:val="0"/>
          <w:divBdr>
            <w:top w:val="none" w:sz="0" w:space="0" w:color="auto"/>
            <w:left w:val="none" w:sz="0" w:space="0" w:color="auto"/>
            <w:bottom w:val="none" w:sz="0" w:space="0" w:color="auto"/>
            <w:right w:val="none" w:sz="0" w:space="0" w:color="auto"/>
          </w:divBdr>
          <w:divsChild>
            <w:div w:id="342122960">
              <w:marLeft w:val="0"/>
              <w:marRight w:val="0"/>
              <w:marTop w:val="0"/>
              <w:marBottom w:val="0"/>
              <w:divBdr>
                <w:top w:val="none" w:sz="0" w:space="0" w:color="auto"/>
                <w:left w:val="none" w:sz="0" w:space="0" w:color="auto"/>
                <w:bottom w:val="none" w:sz="0" w:space="0" w:color="auto"/>
                <w:right w:val="none" w:sz="0" w:space="0" w:color="auto"/>
              </w:divBdr>
            </w:div>
          </w:divsChild>
        </w:div>
        <w:div w:id="288515231">
          <w:marLeft w:val="0"/>
          <w:marRight w:val="0"/>
          <w:marTop w:val="0"/>
          <w:marBottom w:val="0"/>
          <w:divBdr>
            <w:top w:val="none" w:sz="0" w:space="0" w:color="auto"/>
            <w:left w:val="none" w:sz="0" w:space="0" w:color="auto"/>
            <w:bottom w:val="none" w:sz="0" w:space="0" w:color="auto"/>
            <w:right w:val="none" w:sz="0" w:space="0" w:color="auto"/>
          </w:divBdr>
        </w:div>
      </w:divsChild>
    </w:div>
    <w:div w:id="1124613182">
      <w:bodyDiv w:val="1"/>
      <w:marLeft w:val="0"/>
      <w:marRight w:val="0"/>
      <w:marTop w:val="0"/>
      <w:marBottom w:val="0"/>
      <w:divBdr>
        <w:top w:val="none" w:sz="0" w:space="0" w:color="auto"/>
        <w:left w:val="none" w:sz="0" w:space="0" w:color="auto"/>
        <w:bottom w:val="none" w:sz="0" w:space="0" w:color="auto"/>
        <w:right w:val="none" w:sz="0" w:space="0" w:color="auto"/>
      </w:divBdr>
      <w:divsChild>
        <w:div w:id="894658866">
          <w:marLeft w:val="0"/>
          <w:marRight w:val="0"/>
          <w:marTop w:val="0"/>
          <w:marBottom w:val="0"/>
          <w:divBdr>
            <w:top w:val="none" w:sz="0" w:space="0" w:color="auto"/>
            <w:left w:val="none" w:sz="0" w:space="0" w:color="auto"/>
            <w:bottom w:val="none" w:sz="0" w:space="0" w:color="auto"/>
            <w:right w:val="none" w:sz="0" w:space="0" w:color="auto"/>
          </w:divBdr>
          <w:divsChild>
            <w:div w:id="405884618">
              <w:marLeft w:val="0"/>
              <w:marRight w:val="0"/>
              <w:marTop w:val="0"/>
              <w:marBottom w:val="0"/>
              <w:divBdr>
                <w:top w:val="none" w:sz="0" w:space="0" w:color="auto"/>
                <w:left w:val="none" w:sz="0" w:space="0" w:color="auto"/>
                <w:bottom w:val="none" w:sz="0" w:space="0" w:color="auto"/>
                <w:right w:val="none" w:sz="0" w:space="0" w:color="auto"/>
              </w:divBdr>
            </w:div>
          </w:divsChild>
        </w:div>
        <w:div w:id="1642732475">
          <w:marLeft w:val="0"/>
          <w:marRight w:val="0"/>
          <w:marTop w:val="0"/>
          <w:marBottom w:val="0"/>
          <w:divBdr>
            <w:top w:val="none" w:sz="0" w:space="0" w:color="auto"/>
            <w:left w:val="none" w:sz="0" w:space="0" w:color="auto"/>
            <w:bottom w:val="none" w:sz="0" w:space="0" w:color="auto"/>
            <w:right w:val="none" w:sz="0" w:space="0" w:color="auto"/>
          </w:divBdr>
          <w:divsChild>
            <w:div w:id="1279407033">
              <w:marLeft w:val="0"/>
              <w:marRight w:val="0"/>
              <w:marTop w:val="0"/>
              <w:marBottom w:val="0"/>
              <w:divBdr>
                <w:top w:val="none" w:sz="0" w:space="0" w:color="auto"/>
                <w:left w:val="none" w:sz="0" w:space="0" w:color="auto"/>
                <w:bottom w:val="none" w:sz="0" w:space="0" w:color="auto"/>
                <w:right w:val="none" w:sz="0" w:space="0" w:color="auto"/>
              </w:divBdr>
            </w:div>
          </w:divsChild>
        </w:div>
        <w:div w:id="1629121131">
          <w:marLeft w:val="0"/>
          <w:marRight w:val="0"/>
          <w:marTop w:val="0"/>
          <w:marBottom w:val="0"/>
          <w:divBdr>
            <w:top w:val="none" w:sz="0" w:space="0" w:color="auto"/>
            <w:left w:val="none" w:sz="0" w:space="0" w:color="auto"/>
            <w:bottom w:val="none" w:sz="0" w:space="0" w:color="auto"/>
            <w:right w:val="none" w:sz="0" w:space="0" w:color="auto"/>
          </w:divBdr>
        </w:div>
      </w:divsChild>
    </w:div>
    <w:div w:id="1134568508">
      <w:bodyDiv w:val="1"/>
      <w:marLeft w:val="0"/>
      <w:marRight w:val="0"/>
      <w:marTop w:val="0"/>
      <w:marBottom w:val="0"/>
      <w:divBdr>
        <w:top w:val="none" w:sz="0" w:space="0" w:color="auto"/>
        <w:left w:val="none" w:sz="0" w:space="0" w:color="auto"/>
        <w:bottom w:val="none" w:sz="0" w:space="0" w:color="auto"/>
        <w:right w:val="none" w:sz="0" w:space="0" w:color="auto"/>
      </w:divBdr>
      <w:divsChild>
        <w:div w:id="1893038051">
          <w:marLeft w:val="0"/>
          <w:marRight w:val="0"/>
          <w:marTop w:val="0"/>
          <w:marBottom w:val="0"/>
          <w:divBdr>
            <w:top w:val="none" w:sz="0" w:space="0" w:color="auto"/>
            <w:left w:val="none" w:sz="0" w:space="0" w:color="auto"/>
            <w:bottom w:val="none" w:sz="0" w:space="0" w:color="auto"/>
            <w:right w:val="none" w:sz="0" w:space="0" w:color="auto"/>
          </w:divBdr>
        </w:div>
        <w:div w:id="1993367928">
          <w:marLeft w:val="0"/>
          <w:marRight w:val="0"/>
          <w:marTop w:val="0"/>
          <w:marBottom w:val="0"/>
          <w:divBdr>
            <w:top w:val="none" w:sz="0" w:space="0" w:color="auto"/>
            <w:left w:val="none" w:sz="0" w:space="0" w:color="auto"/>
            <w:bottom w:val="none" w:sz="0" w:space="0" w:color="auto"/>
            <w:right w:val="none" w:sz="0" w:space="0" w:color="auto"/>
          </w:divBdr>
        </w:div>
        <w:div w:id="1413042756">
          <w:marLeft w:val="0"/>
          <w:marRight w:val="0"/>
          <w:marTop w:val="0"/>
          <w:marBottom w:val="0"/>
          <w:divBdr>
            <w:top w:val="none" w:sz="0" w:space="0" w:color="auto"/>
            <w:left w:val="none" w:sz="0" w:space="0" w:color="auto"/>
            <w:bottom w:val="none" w:sz="0" w:space="0" w:color="auto"/>
            <w:right w:val="none" w:sz="0" w:space="0" w:color="auto"/>
          </w:divBdr>
        </w:div>
        <w:div w:id="746612686">
          <w:marLeft w:val="0"/>
          <w:marRight w:val="0"/>
          <w:marTop w:val="0"/>
          <w:marBottom w:val="0"/>
          <w:divBdr>
            <w:top w:val="none" w:sz="0" w:space="0" w:color="auto"/>
            <w:left w:val="none" w:sz="0" w:space="0" w:color="auto"/>
            <w:bottom w:val="none" w:sz="0" w:space="0" w:color="auto"/>
            <w:right w:val="none" w:sz="0" w:space="0" w:color="auto"/>
          </w:divBdr>
        </w:div>
        <w:div w:id="727922904">
          <w:marLeft w:val="0"/>
          <w:marRight w:val="0"/>
          <w:marTop w:val="0"/>
          <w:marBottom w:val="0"/>
          <w:divBdr>
            <w:top w:val="none" w:sz="0" w:space="0" w:color="auto"/>
            <w:left w:val="none" w:sz="0" w:space="0" w:color="auto"/>
            <w:bottom w:val="none" w:sz="0" w:space="0" w:color="auto"/>
            <w:right w:val="none" w:sz="0" w:space="0" w:color="auto"/>
          </w:divBdr>
          <w:divsChild>
            <w:div w:id="2079286680">
              <w:marLeft w:val="0"/>
              <w:marRight w:val="0"/>
              <w:marTop w:val="0"/>
              <w:marBottom w:val="0"/>
              <w:divBdr>
                <w:top w:val="none" w:sz="0" w:space="0" w:color="auto"/>
                <w:left w:val="none" w:sz="0" w:space="0" w:color="auto"/>
                <w:bottom w:val="none" w:sz="0" w:space="0" w:color="auto"/>
                <w:right w:val="none" w:sz="0" w:space="0" w:color="auto"/>
              </w:divBdr>
            </w:div>
          </w:divsChild>
        </w:div>
        <w:div w:id="2039424779">
          <w:marLeft w:val="0"/>
          <w:marRight w:val="0"/>
          <w:marTop w:val="0"/>
          <w:marBottom w:val="0"/>
          <w:divBdr>
            <w:top w:val="none" w:sz="0" w:space="0" w:color="auto"/>
            <w:left w:val="none" w:sz="0" w:space="0" w:color="auto"/>
            <w:bottom w:val="none" w:sz="0" w:space="0" w:color="auto"/>
            <w:right w:val="none" w:sz="0" w:space="0" w:color="auto"/>
          </w:divBdr>
          <w:divsChild>
            <w:div w:id="1355375536">
              <w:marLeft w:val="0"/>
              <w:marRight w:val="0"/>
              <w:marTop w:val="0"/>
              <w:marBottom w:val="0"/>
              <w:divBdr>
                <w:top w:val="none" w:sz="0" w:space="0" w:color="auto"/>
                <w:left w:val="none" w:sz="0" w:space="0" w:color="auto"/>
                <w:bottom w:val="none" w:sz="0" w:space="0" w:color="auto"/>
                <w:right w:val="none" w:sz="0" w:space="0" w:color="auto"/>
              </w:divBdr>
            </w:div>
          </w:divsChild>
        </w:div>
        <w:div w:id="1675842264">
          <w:marLeft w:val="0"/>
          <w:marRight w:val="0"/>
          <w:marTop w:val="0"/>
          <w:marBottom w:val="0"/>
          <w:divBdr>
            <w:top w:val="none" w:sz="0" w:space="0" w:color="auto"/>
            <w:left w:val="none" w:sz="0" w:space="0" w:color="auto"/>
            <w:bottom w:val="none" w:sz="0" w:space="0" w:color="auto"/>
            <w:right w:val="none" w:sz="0" w:space="0" w:color="auto"/>
          </w:divBdr>
        </w:div>
      </w:divsChild>
    </w:div>
    <w:div w:id="1404447537">
      <w:bodyDiv w:val="1"/>
      <w:marLeft w:val="0"/>
      <w:marRight w:val="0"/>
      <w:marTop w:val="0"/>
      <w:marBottom w:val="0"/>
      <w:divBdr>
        <w:top w:val="none" w:sz="0" w:space="0" w:color="auto"/>
        <w:left w:val="none" w:sz="0" w:space="0" w:color="auto"/>
        <w:bottom w:val="none" w:sz="0" w:space="0" w:color="auto"/>
        <w:right w:val="none" w:sz="0" w:space="0" w:color="auto"/>
      </w:divBdr>
      <w:divsChild>
        <w:div w:id="554851697">
          <w:marLeft w:val="0"/>
          <w:marRight w:val="0"/>
          <w:marTop w:val="0"/>
          <w:marBottom w:val="0"/>
          <w:divBdr>
            <w:top w:val="none" w:sz="0" w:space="0" w:color="auto"/>
            <w:left w:val="none" w:sz="0" w:space="0" w:color="auto"/>
            <w:bottom w:val="none" w:sz="0" w:space="0" w:color="auto"/>
            <w:right w:val="none" w:sz="0" w:space="0" w:color="auto"/>
          </w:divBdr>
          <w:divsChild>
            <w:div w:id="696391916">
              <w:marLeft w:val="0"/>
              <w:marRight w:val="0"/>
              <w:marTop w:val="0"/>
              <w:marBottom w:val="0"/>
              <w:divBdr>
                <w:top w:val="none" w:sz="0" w:space="0" w:color="auto"/>
                <w:left w:val="none" w:sz="0" w:space="0" w:color="auto"/>
                <w:bottom w:val="none" w:sz="0" w:space="0" w:color="auto"/>
                <w:right w:val="none" w:sz="0" w:space="0" w:color="auto"/>
              </w:divBdr>
            </w:div>
          </w:divsChild>
        </w:div>
        <w:div w:id="652872539">
          <w:marLeft w:val="0"/>
          <w:marRight w:val="0"/>
          <w:marTop w:val="0"/>
          <w:marBottom w:val="0"/>
          <w:divBdr>
            <w:top w:val="none" w:sz="0" w:space="0" w:color="auto"/>
            <w:left w:val="none" w:sz="0" w:space="0" w:color="auto"/>
            <w:bottom w:val="none" w:sz="0" w:space="0" w:color="auto"/>
            <w:right w:val="none" w:sz="0" w:space="0" w:color="auto"/>
          </w:divBdr>
          <w:divsChild>
            <w:div w:id="1277635798">
              <w:marLeft w:val="0"/>
              <w:marRight w:val="0"/>
              <w:marTop w:val="0"/>
              <w:marBottom w:val="0"/>
              <w:divBdr>
                <w:top w:val="none" w:sz="0" w:space="0" w:color="auto"/>
                <w:left w:val="none" w:sz="0" w:space="0" w:color="auto"/>
                <w:bottom w:val="none" w:sz="0" w:space="0" w:color="auto"/>
                <w:right w:val="none" w:sz="0" w:space="0" w:color="auto"/>
              </w:divBdr>
            </w:div>
          </w:divsChild>
        </w:div>
        <w:div w:id="969480076">
          <w:marLeft w:val="0"/>
          <w:marRight w:val="0"/>
          <w:marTop w:val="0"/>
          <w:marBottom w:val="0"/>
          <w:divBdr>
            <w:top w:val="none" w:sz="0" w:space="0" w:color="auto"/>
            <w:left w:val="none" w:sz="0" w:space="0" w:color="auto"/>
            <w:bottom w:val="none" w:sz="0" w:space="0" w:color="auto"/>
            <w:right w:val="none" w:sz="0" w:space="0" w:color="auto"/>
          </w:divBdr>
        </w:div>
      </w:divsChild>
    </w:div>
    <w:div w:id="1483616582">
      <w:bodyDiv w:val="1"/>
      <w:marLeft w:val="0"/>
      <w:marRight w:val="0"/>
      <w:marTop w:val="0"/>
      <w:marBottom w:val="0"/>
      <w:divBdr>
        <w:top w:val="none" w:sz="0" w:space="0" w:color="auto"/>
        <w:left w:val="none" w:sz="0" w:space="0" w:color="auto"/>
        <w:bottom w:val="none" w:sz="0" w:space="0" w:color="auto"/>
        <w:right w:val="none" w:sz="0" w:space="0" w:color="auto"/>
      </w:divBdr>
      <w:divsChild>
        <w:div w:id="1923446787">
          <w:marLeft w:val="0"/>
          <w:marRight w:val="0"/>
          <w:marTop w:val="0"/>
          <w:marBottom w:val="0"/>
          <w:divBdr>
            <w:top w:val="none" w:sz="0" w:space="0" w:color="auto"/>
            <w:left w:val="none" w:sz="0" w:space="0" w:color="auto"/>
            <w:bottom w:val="none" w:sz="0" w:space="0" w:color="auto"/>
            <w:right w:val="none" w:sz="0" w:space="0" w:color="auto"/>
          </w:divBdr>
          <w:divsChild>
            <w:div w:id="61218524">
              <w:marLeft w:val="0"/>
              <w:marRight w:val="0"/>
              <w:marTop w:val="0"/>
              <w:marBottom w:val="0"/>
              <w:divBdr>
                <w:top w:val="none" w:sz="0" w:space="0" w:color="auto"/>
                <w:left w:val="none" w:sz="0" w:space="0" w:color="auto"/>
                <w:bottom w:val="none" w:sz="0" w:space="0" w:color="auto"/>
                <w:right w:val="none" w:sz="0" w:space="0" w:color="auto"/>
              </w:divBdr>
            </w:div>
          </w:divsChild>
        </w:div>
        <w:div w:id="1734497544">
          <w:marLeft w:val="0"/>
          <w:marRight w:val="0"/>
          <w:marTop w:val="0"/>
          <w:marBottom w:val="0"/>
          <w:divBdr>
            <w:top w:val="none" w:sz="0" w:space="0" w:color="auto"/>
            <w:left w:val="none" w:sz="0" w:space="0" w:color="auto"/>
            <w:bottom w:val="none" w:sz="0" w:space="0" w:color="auto"/>
            <w:right w:val="none" w:sz="0" w:space="0" w:color="auto"/>
          </w:divBdr>
          <w:divsChild>
            <w:div w:id="823204678">
              <w:marLeft w:val="0"/>
              <w:marRight w:val="0"/>
              <w:marTop w:val="0"/>
              <w:marBottom w:val="0"/>
              <w:divBdr>
                <w:top w:val="none" w:sz="0" w:space="0" w:color="auto"/>
                <w:left w:val="none" w:sz="0" w:space="0" w:color="auto"/>
                <w:bottom w:val="none" w:sz="0" w:space="0" w:color="auto"/>
                <w:right w:val="none" w:sz="0" w:space="0" w:color="auto"/>
              </w:divBdr>
            </w:div>
          </w:divsChild>
        </w:div>
        <w:div w:id="933174216">
          <w:marLeft w:val="0"/>
          <w:marRight w:val="0"/>
          <w:marTop w:val="0"/>
          <w:marBottom w:val="0"/>
          <w:divBdr>
            <w:top w:val="none" w:sz="0" w:space="0" w:color="auto"/>
            <w:left w:val="none" w:sz="0" w:space="0" w:color="auto"/>
            <w:bottom w:val="none" w:sz="0" w:space="0" w:color="auto"/>
            <w:right w:val="none" w:sz="0" w:space="0" w:color="auto"/>
          </w:divBdr>
        </w:div>
      </w:divsChild>
    </w:div>
    <w:div w:id="1759859720">
      <w:bodyDiv w:val="1"/>
      <w:marLeft w:val="0"/>
      <w:marRight w:val="0"/>
      <w:marTop w:val="0"/>
      <w:marBottom w:val="0"/>
      <w:divBdr>
        <w:top w:val="none" w:sz="0" w:space="0" w:color="auto"/>
        <w:left w:val="none" w:sz="0" w:space="0" w:color="auto"/>
        <w:bottom w:val="none" w:sz="0" w:space="0" w:color="auto"/>
        <w:right w:val="none" w:sz="0" w:space="0" w:color="auto"/>
      </w:divBdr>
      <w:divsChild>
        <w:div w:id="1419016993">
          <w:marLeft w:val="0"/>
          <w:marRight w:val="0"/>
          <w:marTop w:val="0"/>
          <w:marBottom w:val="0"/>
          <w:divBdr>
            <w:top w:val="none" w:sz="0" w:space="0" w:color="auto"/>
            <w:left w:val="none" w:sz="0" w:space="0" w:color="auto"/>
            <w:bottom w:val="none" w:sz="0" w:space="0" w:color="auto"/>
            <w:right w:val="none" w:sz="0" w:space="0" w:color="auto"/>
          </w:divBdr>
          <w:divsChild>
            <w:div w:id="212887021">
              <w:marLeft w:val="0"/>
              <w:marRight w:val="0"/>
              <w:marTop w:val="0"/>
              <w:marBottom w:val="0"/>
              <w:divBdr>
                <w:top w:val="none" w:sz="0" w:space="0" w:color="auto"/>
                <w:left w:val="none" w:sz="0" w:space="0" w:color="auto"/>
                <w:bottom w:val="none" w:sz="0" w:space="0" w:color="auto"/>
                <w:right w:val="none" w:sz="0" w:space="0" w:color="auto"/>
              </w:divBdr>
            </w:div>
          </w:divsChild>
        </w:div>
        <w:div w:id="834809409">
          <w:marLeft w:val="0"/>
          <w:marRight w:val="0"/>
          <w:marTop w:val="0"/>
          <w:marBottom w:val="0"/>
          <w:divBdr>
            <w:top w:val="none" w:sz="0" w:space="0" w:color="auto"/>
            <w:left w:val="none" w:sz="0" w:space="0" w:color="auto"/>
            <w:bottom w:val="none" w:sz="0" w:space="0" w:color="auto"/>
            <w:right w:val="none" w:sz="0" w:space="0" w:color="auto"/>
          </w:divBdr>
          <w:divsChild>
            <w:div w:id="1570654498">
              <w:marLeft w:val="0"/>
              <w:marRight w:val="0"/>
              <w:marTop w:val="0"/>
              <w:marBottom w:val="0"/>
              <w:divBdr>
                <w:top w:val="none" w:sz="0" w:space="0" w:color="auto"/>
                <w:left w:val="none" w:sz="0" w:space="0" w:color="auto"/>
                <w:bottom w:val="none" w:sz="0" w:space="0" w:color="auto"/>
                <w:right w:val="none" w:sz="0" w:space="0" w:color="auto"/>
              </w:divBdr>
            </w:div>
          </w:divsChild>
        </w:div>
        <w:div w:id="457530023">
          <w:marLeft w:val="0"/>
          <w:marRight w:val="0"/>
          <w:marTop w:val="0"/>
          <w:marBottom w:val="0"/>
          <w:divBdr>
            <w:top w:val="none" w:sz="0" w:space="0" w:color="auto"/>
            <w:left w:val="none" w:sz="0" w:space="0" w:color="auto"/>
            <w:bottom w:val="none" w:sz="0" w:space="0" w:color="auto"/>
            <w:right w:val="none" w:sz="0" w:space="0" w:color="auto"/>
          </w:divBdr>
        </w:div>
      </w:divsChild>
    </w:div>
    <w:div w:id="1889873256">
      <w:bodyDiv w:val="1"/>
      <w:marLeft w:val="0"/>
      <w:marRight w:val="0"/>
      <w:marTop w:val="0"/>
      <w:marBottom w:val="0"/>
      <w:divBdr>
        <w:top w:val="none" w:sz="0" w:space="0" w:color="auto"/>
        <w:left w:val="none" w:sz="0" w:space="0" w:color="auto"/>
        <w:bottom w:val="none" w:sz="0" w:space="0" w:color="auto"/>
        <w:right w:val="none" w:sz="0" w:space="0" w:color="auto"/>
      </w:divBdr>
      <w:divsChild>
        <w:div w:id="1794127104">
          <w:marLeft w:val="0"/>
          <w:marRight w:val="0"/>
          <w:marTop w:val="0"/>
          <w:marBottom w:val="0"/>
          <w:divBdr>
            <w:top w:val="none" w:sz="0" w:space="0" w:color="auto"/>
            <w:left w:val="none" w:sz="0" w:space="0" w:color="auto"/>
            <w:bottom w:val="none" w:sz="0" w:space="0" w:color="auto"/>
            <w:right w:val="none" w:sz="0" w:space="0" w:color="auto"/>
          </w:divBdr>
          <w:divsChild>
            <w:div w:id="863252306">
              <w:marLeft w:val="0"/>
              <w:marRight w:val="0"/>
              <w:marTop w:val="0"/>
              <w:marBottom w:val="0"/>
              <w:divBdr>
                <w:top w:val="none" w:sz="0" w:space="0" w:color="auto"/>
                <w:left w:val="none" w:sz="0" w:space="0" w:color="auto"/>
                <w:bottom w:val="none" w:sz="0" w:space="0" w:color="auto"/>
                <w:right w:val="none" w:sz="0" w:space="0" w:color="auto"/>
              </w:divBdr>
            </w:div>
          </w:divsChild>
        </w:div>
        <w:div w:id="778568028">
          <w:marLeft w:val="0"/>
          <w:marRight w:val="0"/>
          <w:marTop w:val="0"/>
          <w:marBottom w:val="0"/>
          <w:divBdr>
            <w:top w:val="none" w:sz="0" w:space="0" w:color="auto"/>
            <w:left w:val="none" w:sz="0" w:space="0" w:color="auto"/>
            <w:bottom w:val="none" w:sz="0" w:space="0" w:color="auto"/>
            <w:right w:val="none" w:sz="0" w:space="0" w:color="auto"/>
          </w:divBdr>
          <w:divsChild>
            <w:div w:id="1287783222">
              <w:marLeft w:val="0"/>
              <w:marRight w:val="0"/>
              <w:marTop w:val="0"/>
              <w:marBottom w:val="0"/>
              <w:divBdr>
                <w:top w:val="none" w:sz="0" w:space="0" w:color="auto"/>
                <w:left w:val="none" w:sz="0" w:space="0" w:color="auto"/>
                <w:bottom w:val="none" w:sz="0" w:space="0" w:color="auto"/>
                <w:right w:val="none" w:sz="0" w:space="0" w:color="auto"/>
              </w:divBdr>
            </w:div>
          </w:divsChild>
        </w:div>
        <w:div w:id="1028067185">
          <w:marLeft w:val="0"/>
          <w:marRight w:val="0"/>
          <w:marTop w:val="0"/>
          <w:marBottom w:val="0"/>
          <w:divBdr>
            <w:top w:val="none" w:sz="0" w:space="0" w:color="auto"/>
            <w:left w:val="none" w:sz="0" w:space="0" w:color="auto"/>
            <w:bottom w:val="none" w:sz="0" w:space="0" w:color="auto"/>
            <w:right w:val="none" w:sz="0" w:space="0" w:color="auto"/>
          </w:divBdr>
        </w:div>
      </w:divsChild>
    </w:div>
    <w:div w:id="2009869192">
      <w:bodyDiv w:val="1"/>
      <w:marLeft w:val="0"/>
      <w:marRight w:val="0"/>
      <w:marTop w:val="0"/>
      <w:marBottom w:val="0"/>
      <w:divBdr>
        <w:top w:val="none" w:sz="0" w:space="0" w:color="auto"/>
        <w:left w:val="none" w:sz="0" w:space="0" w:color="auto"/>
        <w:bottom w:val="none" w:sz="0" w:space="0" w:color="auto"/>
        <w:right w:val="none" w:sz="0" w:space="0" w:color="auto"/>
      </w:divBdr>
      <w:divsChild>
        <w:div w:id="1555190612">
          <w:marLeft w:val="0"/>
          <w:marRight w:val="0"/>
          <w:marTop w:val="0"/>
          <w:marBottom w:val="0"/>
          <w:divBdr>
            <w:top w:val="none" w:sz="0" w:space="0" w:color="auto"/>
            <w:left w:val="none" w:sz="0" w:space="0" w:color="auto"/>
            <w:bottom w:val="none" w:sz="0" w:space="0" w:color="auto"/>
            <w:right w:val="none" w:sz="0" w:space="0" w:color="auto"/>
          </w:divBdr>
          <w:divsChild>
            <w:div w:id="1594974057">
              <w:marLeft w:val="0"/>
              <w:marRight w:val="0"/>
              <w:marTop w:val="0"/>
              <w:marBottom w:val="0"/>
              <w:divBdr>
                <w:top w:val="none" w:sz="0" w:space="0" w:color="auto"/>
                <w:left w:val="none" w:sz="0" w:space="0" w:color="auto"/>
                <w:bottom w:val="none" w:sz="0" w:space="0" w:color="auto"/>
                <w:right w:val="none" w:sz="0" w:space="0" w:color="auto"/>
              </w:divBdr>
            </w:div>
          </w:divsChild>
        </w:div>
        <w:div w:id="955216426">
          <w:marLeft w:val="0"/>
          <w:marRight w:val="0"/>
          <w:marTop w:val="0"/>
          <w:marBottom w:val="0"/>
          <w:divBdr>
            <w:top w:val="none" w:sz="0" w:space="0" w:color="auto"/>
            <w:left w:val="none" w:sz="0" w:space="0" w:color="auto"/>
            <w:bottom w:val="none" w:sz="0" w:space="0" w:color="auto"/>
            <w:right w:val="none" w:sz="0" w:space="0" w:color="auto"/>
          </w:divBdr>
          <w:divsChild>
            <w:div w:id="1439905717">
              <w:marLeft w:val="0"/>
              <w:marRight w:val="0"/>
              <w:marTop w:val="0"/>
              <w:marBottom w:val="0"/>
              <w:divBdr>
                <w:top w:val="none" w:sz="0" w:space="0" w:color="auto"/>
                <w:left w:val="none" w:sz="0" w:space="0" w:color="auto"/>
                <w:bottom w:val="none" w:sz="0" w:space="0" w:color="auto"/>
                <w:right w:val="none" w:sz="0" w:space="0" w:color="auto"/>
              </w:divBdr>
            </w:div>
          </w:divsChild>
        </w:div>
        <w:div w:id="191557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1272</Words>
  <Characters>7633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m.wirecka-zemsta</dc:creator>
  <cp:keywords/>
  <dc:description/>
  <cp:lastModifiedBy>m.wirecka-zemsta</cp:lastModifiedBy>
  <cp:revision>2</cp:revision>
  <dcterms:created xsi:type="dcterms:W3CDTF">2014-07-30T06:59:00Z</dcterms:created>
  <dcterms:modified xsi:type="dcterms:W3CDTF">2014-07-30T09:11:00Z</dcterms:modified>
</cp:coreProperties>
</file>